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și literatura română</w:t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</w:t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spacing w:after="0"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Administrarea disciplinei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tbl>
      <w:tblPr>
        <w:tblStyle w:val="Table1"/>
        <w:tblW w:w="13485.0" w:type="dxa"/>
        <w:jc w:val="left"/>
        <w:tblInd w:w="28.0" w:type="dxa"/>
        <w:tblLayout w:type="fixed"/>
        <w:tblLook w:val="0000"/>
      </w:tblPr>
      <w:tblGrid>
        <w:gridCol w:w="2385"/>
        <w:gridCol w:w="2895"/>
        <w:gridCol w:w="2490"/>
        <w:gridCol w:w="3090"/>
        <w:gridCol w:w="2625"/>
        <w:tblGridChange w:id="0">
          <w:tblGrid>
            <w:gridCol w:w="2385"/>
            <w:gridCol w:w="2895"/>
            <w:gridCol w:w="2490"/>
            <w:gridCol w:w="3090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28.0" w:type="dxa"/>
              <w:bottom w:w="28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Anul de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bottom w:w="28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 pe săptămână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bottom w:w="28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 sem.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bottom w:w="28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 sem.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bottom w:w="28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 pe an de studii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28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120</w:t>
            </w:r>
          </w:p>
        </w:tc>
      </w:tr>
    </w:tbl>
    <w:p w:rsidR="00000000" w:rsidDel="00000000" w:rsidP="00000000" w:rsidRDefault="00000000" w:rsidRPr="00000000" w14:paraId="00000029">
      <w:pPr>
        <w:spacing w:after="20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Manuale recomandate: </w:t>
      </w:r>
      <w:r w:rsidDel="00000000" w:rsidR="00000000" w:rsidRPr="00000000">
        <w:rPr>
          <w:rtl w:val="0"/>
        </w:rPr>
      </w:r>
    </w:p>
    <w:tbl>
      <w:tblPr>
        <w:tblStyle w:val="Table2"/>
        <w:tblW w:w="135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5"/>
        <w:gridCol w:w="2235"/>
        <w:gridCol w:w="6225"/>
        <w:gridCol w:w="2715"/>
        <w:gridCol w:w="1815"/>
        <w:tblGridChange w:id="0">
          <w:tblGrid>
            <w:gridCol w:w="585"/>
            <w:gridCol w:w="2235"/>
            <w:gridCol w:w="6225"/>
            <w:gridCol w:w="2715"/>
            <w:gridCol w:w="181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Sursa didactică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</w:t>
              <w:tab/>
            </w:r>
          </w:p>
          <w:p w:rsidR="00000000" w:rsidDel="00000000" w:rsidP="00000000" w:rsidRDefault="00000000" w:rsidRPr="00000000" w14:paraId="00000030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             </w:t>
              <w:tab/>
              <w:t xml:space="preserve">Denumirea / autor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  </w:t>
              <w:tab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Editura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ediţiei</w:t>
            </w:r>
          </w:p>
        </w:tc>
      </w:tr>
      <w:tr>
        <w:trPr>
          <w:cantSplit w:val="0"/>
          <w:trHeight w:val="602.3730468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Manual școlar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76" w:lineRule="auto"/>
              <w:ind w:left="10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Limba și literatura română /C. Șchiopu, M. Vâlcu-Șchiopu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Litera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Manual școlar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line="276" w:lineRule="auto"/>
              <w:ind w:left="10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Limba și literatura română/ T. Cristei, T. Cartaleanu,</w:t>
            </w:r>
          </w:p>
          <w:p w:rsidR="00000000" w:rsidDel="00000000" w:rsidP="00000000" w:rsidRDefault="00000000" w:rsidRPr="00000000" w14:paraId="0000003D">
            <w:pPr>
              <w:spacing w:after="0" w:line="276" w:lineRule="auto"/>
              <w:ind w:left="10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O. Cosovan, A. Ghicov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Cartdidact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76" w:lineRule="auto"/>
              <w:ind w:left="10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2014</w:t>
            </w:r>
          </w:p>
        </w:tc>
      </w:tr>
    </w:tbl>
    <w:p w:rsidR="00000000" w:rsidDel="00000000" w:rsidP="00000000" w:rsidRDefault="00000000" w:rsidRPr="00000000" w14:paraId="00000040">
      <w:pPr>
        <w:spacing w:after="0" w:line="276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TEXTE PENTRU MEMORIZARE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( 4 poezii lirice; două fragmente de text epic (1/2 pagină)                 </w:t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4">
      <w:pPr>
        <w:spacing w:after="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after="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1.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½ pagină fragment de text epic: portretul lui Ștefan cel Mare din cronica lui Grigore Ureche;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                                                                          </w:t>
      </w:r>
    </w:p>
    <w:p w:rsidR="00000000" w:rsidDel="00000000" w:rsidP="00000000" w:rsidRDefault="00000000" w:rsidRPr="00000000" w14:paraId="00000046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2.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½ pagină fragment de text epic: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,,Amintiri din copilărie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” de Ion Creangă;</w:t>
      </w:r>
    </w:p>
    <w:p w:rsidR="00000000" w:rsidDel="00000000" w:rsidP="00000000" w:rsidRDefault="00000000" w:rsidRPr="00000000" w14:paraId="00000047">
      <w:pPr>
        <w:spacing w:after="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   „Umbra lui Mircea. La Cozia”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de Grigore Alexandrescu;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</w:t>
      </w:r>
    </w:p>
    <w:p w:rsidR="00000000" w:rsidDel="00000000" w:rsidP="00000000" w:rsidRDefault="00000000" w:rsidRPr="00000000" w14:paraId="00000048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4 .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„Floare albastră”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de Mihai Eminescu;</w:t>
      </w:r>
    </w:p>
    <w:p w:rsidR="00000000" w:rsidDel="00000000" w:rsidP="00000000" w:rsidRDefault="00000000" w:rsidRPr="00000000" w14:paraId="00000049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„Luceafărul”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de Mihai Eminescu (secvență);</w:t>
      </w:r>
    </w:p>
    <w:p w:rsidR="00000000" w:rsidDel="00000000" w:rsidP="00000000" w:rsidRDefault="00000000" w:rsidRPr="00000000" w14:paraId="0000004A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,,Țara”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de Alexei Mateevici.</w:t>
      </w:r>
    </w:p>
    <w:p w:rsidR="00000000" w:rsidDel="00000000" w:rsidP="00000000" w:rsidRDefault="00000000" w:rsidRPr="00000000" w14:paraId="0000004B">
      <w:pPr>
        <w:spacing w:after="20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20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0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00"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Lectură suplimentară: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1. Ion Luca Caragiale: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,,În vreme de război”, ,,Năpasta”</w:t>
      </w:r>
    </w:p>
    <w:p w:rsidR="00000000" w:rsidDel="00000000" w:rsidP="00000000" w:rsidRDefault="00000000" w:rsidRPr="00000000" w14:paraId="00000050">
      <w:pPr>
        <w:spacing w:after="0" w:line="276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2. Ioan Slavici: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,,Mara”</w:t>
      </w:r>
    </w:p>
    <w:p w:rsidR="00000000" w:rsidDel="00000000" w:rsidP="00000000" w:rsidRDefault="00000000" w:rsidRPr="00000000" w14:paraId="00000051">
      <w:pPr>
        <w:spacing w:after="0" w:line="276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3. Liviu Rebreanu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,,Pădurea spânzuraților”</w:t>
      </w:r>
    </w:p>
    <w:p w:rsidR="00000000" w:rsidDel="00000000" w:rsidP="00000000" w:rsidRDefault="00000000" w:rsidRPr="00000000" w14:paraId="00000052">
      <w:pPr>
        <w:spacing w:after="0" w:line="276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4. Mihau Drumeș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,, Scrisoare de dragoste”</w:t>
      </w:r>
    </w:p>
    <w:p w:rsidR="00000000" w:rsidDel="00000000" w:rsidP="00000000" w:rsidRDefault="00000000" w:rsidRPr="00000000" w14:paraId="00000053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5. Ioana Pârvulescu ,,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Prevestire”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0"/>
        <w:gridCol w:w="9570"/>
        <w:tblGridChange w:id="0">
          <w:tblGrid>
            <w:gridCol w:w="4230"/>
            <w:gridCol w:w="957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Competențe specifice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line="276" w:lineRule="auto"/>
              <w:ind w:left="140" w:right="140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before="0" w:line="240" w:lineRule="auto"/>
              <w:ind w:left="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1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1.1.Promovarea limbii române ca idiom european modern și ca limbă de stat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1.2. Valorificarea sentimentului demnității naționale prin resurse lingvistice și literare în medii variate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76" w:lineRule="auto"/>
              <w:ind w:left="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Racordarea discursului la diverse situații de comunicare personală și publică, dovedind atitudine constructivă și bunăvoință.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2.1.Identificarea argumentelor la ascultarea unui discurs;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2.2. Aplicarea abilităţilor de gândire critică în analiza unui discurs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2.3. Elaborarea unui discurs argumentativ pe o temă dată;</w:t>
            </w:r>
          </w:p>
        </w:tc>
      </w:tr>
      <w:tr>
        <w:trPr>
          <w:cantSplit w:val="0"/>
          <w:trHeight w:val="25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="276" w:lineRule="auto"/>
              <w:ind w:left="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3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 Lectura și interpretarea textelor literare și de graniță, demonstrând gândire critică și atașament față de valorile naționale și general-umane.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3.1. Lectura textelor din diferite curente literare;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3.2 . Aplicarea prezentării rezumative a elementelor subiectului operei în procesul de interpretare a textului literar și de graniță;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3.3. Comentarea specificului textelor literare și de graniță din diferite curente literare;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3.4. Aplicarea noțiunilor de teorie literară în interpretarea textelor literare și de graniță din diferite registre estetice;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3.5. Comentarea elementelor lexicale, stilistice și semiotice ale textelor literare și de graniță din diferite perioade istorice;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3.6. Integrarea în comentariul textului literar și de graniță a funcției cognitive, educative și estetice a textului literar și de graniță.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4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Producerea textelor scrise de diferit tip și pe suporturi variate, manifestând comportament lingvistic autonom și originalitate.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4.1. Redactarea personalizată a textelor pe diverse suporturi, cu aplicarea rigorilor de structurare a compozițiilor școlare.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4.2. Ordonarea elementelor componente ale textului elaborat.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Aplicarea normelor limbii române literare (gramaticale, ortografice, punctuaţionale și stilistice) în exprimarea orală și scrisă, demonstrând discernământ și cultură lingvistică.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5.1. Stabilirea elementelor neologice în diverse situații de comunicare;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5.2. Adaptarea elementelor lexicale neologice la sistemul gramatical al limbii române;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5.3. Valorificarea resurselor lexicografice și TIC în vederea unei exprimări exacte și corecte.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="276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Competența specifică 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Valorificarea experiențelor lingvistice și de lectură în vederea dezvoltării personale pe parcursul vieții, demonstrând interes axiologic și estetic.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6.1.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ind w:left="140" w:right="14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6.2. Gestionarea textelor orale și scrise în produse media/multimedia</w:t>
            </w:r>
          </w:p>
        </w:tc>
      </w:tr>
    </w:tbl>
    <w:p w:rsidR="00000000" w:rsidDel="00000000" w:rsidP="00000000" w:rsidRDefault="00000000" w:rsidRPr="00000000" w14:paraId="00000071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130.0" w:type="dxa"/>
        <w:jc w:val="left"/>
        <w:tblInd w:w="86.00000000000001" w:type="dxa"/>
        <w:tblLayout w:type="fixed"/>
        <w:tblLook w:val="0000"/>
      </w:tblPr>
      <w:tblGrid>
        <w:gridCol w:w="3405"/>
        <w:gridCol w:w="4515"/>
        <w:gridCol w:w="765"/>
        <w:gridCol w:w="960"/>
        <w:gridCol w:w="2670"/>
        <w:gridCol w:w="1815"/>
        <w:tblGridChange w:id="0">
          <w:tblGrid>
            <w:gridCol w:w="3405"/>
            <w:gridCol w:w="4515"/>
            <w:gridCol w:w="765"/>
            <w:gridCol w:w="960"/>
            <w:gridCol w:w="2670"/>
            <w:gridCol w:w="1815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9ccdda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Semestrul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1 PERSONALITATEA VORBITORULUI DE LIMBA ROMÂNĂ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Promovarea limbii române ca idiom european modern și ca limbă de stat 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sentimentului demnității naționale prin resurse lingvistice și literare în medii variate</w:t>
            </w:r>
          </w:p>
          <w:p w:rsidR="00000000" w:rsidDel="00000000" w:rsidP="00000000" w:rsidRDefault="00000000" w:rsidRPr="00000000" w14:paraId="0000008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Elaborarea unui discurs argumentativ pe o temă dată;</w:t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090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09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092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093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09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09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09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099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Gestionarea textelor orale și scrise în produse media/multimedia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09A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Specificul cursului de limbă şi literatură română în clasa a XI-a. Manual. Biblioteca digitală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Limba română în diversitatea lingvistică europeană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Sentimentul demnității naționale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Limba și literatura română: valori ale culturii naționale în context universal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Cultura neamului în patrimoniul cultural imaterial al umanității (UNESCO)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inițială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Miturile – resurse fundamentalele ale literaturii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Miturile românești, simboluri ale existenței arhetipale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,,Miorița”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”Miorița”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11 Expresii frazeologice autohtone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Mitul estetic. Jertfa în numele creației.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,,Mănăstirea Argeșului”.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interogativ-interpretativă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,,Mănăstirea Argeșului”.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Universul operei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Folclorul – temelia literaturii populare.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,,Soarele și luna”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Oră de sinteză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orală. Prezentare pe o temă dată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left" w:leader="none" w:pos="292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17.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evaluări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    </w:t>
            </w:r>
          </w:p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C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0CD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Conversație; prezentare de carte</w:t>
            </w:r>
          </w:p>
          <w:p w:rsidR="00000000" w:rsidDel="00000000" w:rsidP="00000000" w:rsidRDefault="00000000" w:rsidRPr="00000000" w14:paraId="000000CE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Valorificarea adevărului științific despre limbă, cultură și tradiții în practica orală și scrisă</w:t>
            </w:r>
          </w:p>
          <w:p w:rsidR="00000000" w:rsidDel="00000000" w:rsidP="00000000" w:rsidRDefault="00000000" w:rsidRPr="00000000" w14:paraId="000000CF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0D0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analiza structurilor argumentative într-un text audiat</w:t>
            </w:r>
          </w:p>
          <w:p w:rsidR="00000000" w:rsidDel="00000000" w:rsidP="00000000" w:rsidRDefault="00000000" w:rsidRPr="00000000" w14:paraId="000000D1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hermeneutică</w:t>
            </w:r>
          </w:p>
          <w:p w:rsidR="00000000" w:rsidDel="00000000" w:rsidP="00000000" w:rsidRDefault="00000000" w:rsidRPr="00000000" w14:paraId="000000D2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de caz</w:t>
            </w:r>
          </w:p>
          <w:p w:rsidR="00000000" w:rsidDel="00000000" w:rsidP="00000000" w:rsidRDefault="00000000" w:rsidRPr="00000000" w14:paraId="000000D3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0D4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Agenda cu notițe paralele</w:t>
            </w:r>
          </w:p>
          <w:p w:rsidR="00000000" w:rsidDel="00000000" w:rsidP="00000000" w:rsidRDefault="00000000" w:rsidRPr="00000000" w14:paraId="000000D5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lexicală a textului</w:t>
            </w:r>
          </w:p>
          <w:p w:rsidR="00000000" w:rsidDel="00000000" w:rsidP="00000000" w:rsidRDefault="00000000" w:rsidRPr="00000000" w14:paraId="000000D6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literar al textului</w:t>
            </w:r>
          </w:p>
          <w:p w:rsidR="00000000" w:rsidDel="00000000" w:rsidP="00000000" w:rsidRDefault="00000000" w:rsidRPr="00000000" w14:paraId="000000D7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Reflectarea asupra operei citite</w:t>
            </w:r>
          </w:p>
          <w:p w:rsidR="00000000" w:rsidDel="00000000" w:rsidP="00000000" w:rsidRDefault="00000000" w:rsidRPr="00000000" w14:paraId="000000D8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Exerciții de pronunțare corectă a cuvintelor</w:t>
            </w:r>
          </w:p>
          <w:p w:rsidR="00000000" w:rsidDel="00000000" w:rsidP="00000000" w:rsidRDefault="00000000" w:rsidRPr="00000000" w14:paraId="000000D9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informaţiei în sursele literare/ nonliterare/ mass-media</w:t>
            </w:r>
          </w:p>
          <w:p w:rsidR="00000000" w:rsidDel="00000000" w:rsidP="00000000" w:rsidRDefault="00000000" w:rsidRPr="00000000" w14:paraId="000000D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L8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/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v=gc5Z0YIPQqQ&amp;ab_channel=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L11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v=vnIhk-va9Ys&amp;ab_channel=Educa%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L13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ftPR4PskIOM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L12/Evaluare formativă scrisă/ eseu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190.0" w:type="dxa"/>
        <w:jc w:val="left"/>
        <w:tblInd w:w="8.999999999999986" w:type="dxa"/>
        <w:tblLayout w:type="fixed"/>
        <w:tblLook w:val="0000"/>
      </w:tblPr>
      <w:tblGrid>
        <w:gridCol w:w="3345"/>
        <w:gridCol w:w="4155"/>
        <w:gridCol w:w="900"/>
        <w:gridCol w:w="855"/>
        <w:gridCol w:w="2865"/>
        <w:gridCol w:w="2070"/>
        <w:tblGridChange w:id="0">
          <w:tblGrid>
            <w:gridCol w:w="3345"/>
            <w:gridCol w:w="4155"/>
            <w:gridCol w:w="900"/>
            <w:gridCol w:w="855"/>
            <w:gridCol w:w="2865"/>
            <w:gridCol w:w="2070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2 LITERATURA ROMÂNĂ - FENOMEN ÎN EVOLUȚIE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bookmarkStart w:colFirst="0" w:colLast="0" w:name="_heading=h.9z2pfdzsu22" w:id="0"/>
            <w:bookmarkEnd w:id="0"/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00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Promovarea limbii române ca idiom european modern și ca limbă de stat 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argumentelor la ascultarea unui discurs;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107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10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109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10A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10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10D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10E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0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Curentul cultural și curentul literar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Umanismul. Context socio-istoric, particularități.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,,Letopisețul Țării Moldovei”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Grigore Ureche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Umanismul marilor cronicari. Idei, concepții.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„De neamul moldovenilor”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Miron Costin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4.Ortografierea și abrevierea unităților de măsură și a semnelor convenționale, a simbolurilor din textele științifice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Valorificarea ideilor iluministe în opera lui Dimitrie Cantemir.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,,Istoria ieroglifică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Expresii frazeologice autohtone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lectură. Neagoe Basarab – omul Renașterii.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 Învățăturile lui Neagoe Basarab către fiul său Teodosie”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Oră de sinteză. Umanismul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scrisă. Eseu structurat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9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3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36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137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Discuţii asupra lecturilor</w:t>
            </w:r>
          </w:p>
          <w:p w:rsidR="00000000" w:rsidDel="00000000" w:rsidP="00000000" w:rsidRDefault="00000000" w:rsidRPr="00000000" w14:paraId="00000138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lexicului unui text, accesând sursele necesare</w:t>
            </w:r>
          </w:p>
          <w:p w:rsidR="00000000" w:rsidDel="00000000" w:rsidP="00000000" w:rsidRDefault="00000000" w:rsidRPr="00000000" w14:paraId="00000139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Argumentarea compoziției textului literar.</w:t>
            </w:r>
          </w:p>
          <w:p w:rsidR="00000000" w:rsidDel="00000000" w:rsidP="00000000" w:rsidRDefault="00000000" w:rsidRPr="00000000" w14:paraId="0000013A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de caz. </w:t>
            </w:r>
          </w:p>
          <w:p w:rsidR="00000000" w:rsidDel="00000000" w:rsidP="00000000" w:rsidRDefault="00000000" w:rsidRPr="00000000" w14:paraId="0000013B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Utilizarea instrumentelor de traducere automată. </w:t>
            </w:r>
          </w:p>
          <w:p w:rsidR="00000000" w:rsidDel="00000000" w:rsidP="00000000" w:rsidRDefault="00000000" w:rsidRPr="00000000" w14:paraId="0000013C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Formularea legităților în baza faptelor de limbă observate.</w:t>
            </w:r>
          </w:p>
          <w:p w:rsidR="00000000" w:rsidDel="00000000" w:rsidP="00000000" w:rsidRDefault="00000000" w:rsidRPr="00000000" w14:paraId="0000013D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Exerciții care necesită utilizarea diferitelor tipuri de dicționare.</w:t>
            </w:r>
          </w:p>
          <w:p w:rsidR="00000000" w:rsidDel="00000000" w:rsidP="00000000" w:rsidRDefault="00000000" w:rsidRPr="00000000" w14:paraId="0000013E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 roblematizarea.</w:t>
            </w:r>
          </w:p>
          <w:p w:rsidR="00000000" w:rsidDel="00000000" w:rsidP="00000000" w:rsidRDefault="00000000" w:rsidRPr="00000000" w14:paraId="0000013F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informaţiei în sursele literare/ nonliterare/ mass-media</w:t>
            </w:r>
          </w:p>
          <w:p w:rsidR="00000000" w:rsidDel="00000000" w:rsidP="00000000" w:rsidRDefault="00000000" w:rsidRPr="00000000" w14:paraId="00000140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Procesarea informaţiei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L3/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v=5woYHIahrnc&amp;ab_channel=Educa%C8%9BieOnlineRO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L4/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watch?v=6Veb3Y5lmzc&amp;ab_channel=RomaniaRegional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L7/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76" w:lineRule="auto"/>
              <w:ind w:left="141.732283464567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/watch?v=WzvrCL7dGp4&amp;ab_channel=RomaniaRegional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4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L12/Evaluare formativă scrisă/ eseu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spacing w:after="0" w:lineRule="auto"/>
        <w:jc w:val="left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6"/>
        <w:tblW w:w="14220.0" w:type="dxa"/>
        <w:jc w:val="left"/>
        <w:tblInd w:w="-21.000000000000014" w:type="dxa"/>
        <w:tblLayout w:type="fixed"/>
        <w:tblLook w:val="0000"/>
      </w:tblPr>
      <w:tblGrid>
        <w:gridCol w:w="3540"/>
        <w:gridCol w:w="4065"/>
        <w:gridCol w:w="795"/>
        <w:gridCol w:w="960"/>
        <w:gridCol w:w="2535"/>
        <w:gridCol w:w="2325"/>
        <w:tblGridChange w:id="0">
          <w:tblGrid>
            <w:gridCol w:w="3540"/>
            <w:gridCol w:w="4065"/>
            <w:gridCol w:w="795"/>
            <w:gridCol w:w="960"/>
            <w:gridCol w:w="2535"/>
            <w:gridCol w:w="23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Unitatea de învăţare nr. 3 CLASICISMUL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9570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5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argumentelor la ascultarea unui discurs;</w:t>
            </w:r>
          </w:p>
          <w:p w:rsidR="00000000" w:rsidDel="00000000" w:rsidP="00000000" w:rsidRDefault="00000000" w:rsidRPr="00000000" w14:paraId="0000015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157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15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159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15A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15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15C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15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15E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15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16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6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Particularități ale clasicismului în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,,Cidul”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Pierre Corneille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Fabula – specie clasicistă. Elemente definitorii.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,,Câinele și cățelul”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Gr. Alexăndrescu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Contrastul dintre aparență și esență ”Scrisoarea IX”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”Scrisoarea a IX-a ”.Lectura interogativ -interpretativă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Proza epistolară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Opera literară în expresia spectacolului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 ,,Chirița în Iași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Vasile Alecsandri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hd w:fill="ffffff" w:val="clear"/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7. Atelier de discuție.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Oră de sinteză.Clasicismul.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 scrisă. Test complex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6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8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9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94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Structurarea argumentelor într-un text propriu.</w:t>
            </w:r>
          </w:p>
          <w:p w:rsidR="00000000" w:rsidDel="00000000" w:rsidP="00000000" w:rsidRDefault="00000000" w:rsidRPr="00000000" w14:paraId="00000195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literar.</w:t>
            </w:r>
          </w:p>
          <w:p w:rsidR="00000000" w:rsidDel="00000000" w:rsidP="00000000" w:rsidRDefault="00000000" w:rsidRPr="00000000" w14:paraId="00000196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motivului literar</w:t>
            </w:r>
          </w:p>
          <w:p w:rsidR="00000000" w:rsidDel="00000000" w:rsidP="00000000" w:rsidRDefault="00000000" w:rsidRPr="00000000" w14:paraId="00000197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Discuţii asupra lecturilor.</w:t>
            </w:r>
          </w:p>
          <w:p w:rsidR="00000000" w:rsidDel="00000000" w:rsidP="00000000" w:rsidRDefault="00000000" w:rsidRPr="00000000" w14:paraId="00000198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Analiza lexicului unui text, accesând sursele necesare. Cercetarea. </w:t>
            </w:r>
          </w:p>
          <w:p w:rsidR="00000000" w:rsidDel="00000000" w:rsidP="00000000" w:rsidRDefault="00000000" w:rsidRPr="00000000" w14:paraId="00000199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de caz</w:t>
            </w:r>
          </w:p>
          <w:p w:rsidR="00000000" w:rsidDel="00000000" w:rsidP="00000000" w:rsidRDefault="00000000" w:rsidRPr="00000000" w14:paraId="0000019A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Exerciții de planificare a scrierii.</w:t>
            </w:r>
          </w:p>
          <w:p w:rsidR="00000000" w:rsidDel="00000000" w:rsidP="00000000" w:rsidRDefault="00000000" w:rsidRPr="00000000" w14:paraId="0000019B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Exerciții de structurare a unui text din secvențe distincte</w:t>
            </w:r>
          </w:p>
          <w:p w:rsidR="00000000" w:rsidDel="00000000" w:rsidP="00000000" w:rsidRDefault="00000000" w:rsidRPr="00000000" w14:paraId="0000019C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Actualizarea valorilor stilistice ale părților de vorbire în contexte relevante.</w:t>
            </w:r>
          </w:p>
          <w:p w:rsidR="00000000" w:rsidDel="00000000" w:rsidP="00000000" w:rsidRDefault="00000000" w:rsidRPr="00000000" w14:paraId="0000019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L4/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https://www.youtube.com/watch?v=0HGn_9XXBvs&amp;ab_channel=AlinaTurcanu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L15.16/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 https://www.youtube.com/watch?v=TU-HD71VJxQ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9F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0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Evaluare formativă scrisă/ compunere</w:t>
            </w:r>
          </w:p>
          <w:p w:rsidR="00000000" w:rsidDel="00000000" w:rsidP="00000000" w:rsidRDefault="00000000" w:rsidRPr="00000000" w14:paraId="000001AA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B">
            <w:pPr>
              <w:spacing w:after="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D">
      <w:pPr>
        <w:spacing w:after="0" w:line="276" w:lineRule="auto"/>
        <w:jc w:val="left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175.0" w:type="dxa"/>
        <w:jc w:val="left"/>
        <w:tblInd w:w="110.0" w:type="dxa"/>
        <w:tblLayout w:type="fixed"/>
        <w:tblLook w:val="0000"/>
      </w:tblPr>
      <w:tblGrid>
        <w:gridCol w:w="3135"/>
        <w:gridCol w:w="4185"/>
        <w:gridCol w:w="945"/>
        <w:gridCol w:w="1095"/>
        <w:gridCol w:w="2490"/>
        <w:gridCol w:w="2325"/>
        <w:tblGridChange w:id="0">
          <w:tblGrid>
            <w:gridCol w:w="3135"/>
            <w:gridCol w:w="4185"/>
            <w:gridCol w:w="945"/>
            <w:gridCol w:w="1095"/>
            <w:gridCol w:w="2490"/>
            <w:gridCol w:w="232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4  ILUMINISMUL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  <w:p w:rsidR="00000000" w:rsidDel="00000000" w:rsidP="00000000" w:rsidRDefault="00000000" w:rsidRPr="00000000" w14:paraId="000001BA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2.2.Identificarea argumentelor la ascultarea unui discurs;</w:t>
            </w:r>
          </w:p>
          <w:p w:rsidR="00000000" w:rsidDel="00000000" w:rsidP="00000000" w:rsidRDefault="00000000" w:rsidRPr="00000000" w14:paraId="000001BC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3.1. Lectura textelor din diferite curente literare;</w:t>
            </w:r>
          </w:p>
          <w:p w:rsidR="00000000" w:rsidDel="00000000" w:rsidP="00000000" w:rsidRDefault="00000000" w:rsidRPr="00000000" w14:paraId="000001BD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2.  Aplicarea prezentării rezumative a elementelor subiectului operei în procesul de interpretare a textului literar și de graniță;</w:t>
            </w:r>
          </w:p>
          <w:p w:rsidR="00000000" w:rsidDel="00000000" w:rsidP="00000000" w:rsidRDefault="00000000" w:rsidRPr="00000000" w14:paraId="000001BE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Comentarea specificului textelor literare și de graniță din diferite curente literare;</w:t>
            </w:r>
          </w:p>
          <w:p w:rsidR="00000000" w:rsidDel="00000000" w:rsidP="00000000" w:rsidRDefault="00000000" w:rsidRPr="00000000" w14:paraId="000001BF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Aplicarea noțiunilor de teorie literară în interpretarea textelor literare și de graniță din diferite registre estetice;</w:t>
            </w:r>
          </w:p>
          <w:p w:rsidR="00000000" w:rsidDel="00000000" w:rsidP="00000000" w:rsidRDefault="00000000" w:rsidRPr="00000000" w14:paraId="000001C0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3.5. Comentarea elementelor lexicale, stilistice și semiotice ale textelor literare și de graniță din diferite perioade istorice;</w:t>
            </w:r>
          </w:p>
          <w:p w:rsidR="00000000" w:rsidDel="00000000" w:rsidP="00000000" w:rsidRDefault="00000000" w:rsidRPr="00000000" w14:paraId="000001C1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1C2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Redactarea personalizată a textelor pe diverse suporturi, cu aplicarea rigorilor de structurare a compozițiilor școlare.</w:t>
            </w:r>
          </w:p>
          <w:p w:rsidR="00000000" w:rsidDel="00000000" w:rsidP="00000000" w:rsidRDefault="00000000" w:rsidRPr="00000000" w14:paraId="000001C3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Ordonarea elementelor componente ale textului elaborat.</w:t>
            </w:r>
          </w:p>
          <w:p w:rsidR="00000000" w:rsidDel="00000000" w:rsidP="00000000" w:rsidRDefault="00000000" w:rsidRPr="00000000" w14:paraId="000001C4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Stabilirea elementelor neologice în diverse situații de comunicare;</w:t>
            </w:r>
          </w:p>
          <w:p w:rsidR="00000000" w:rsidDel="00000000" w:rsidP="00000000" w:rsidRDefault="00000000" w:rsidRPr="00000000" w14:paraId="000001C5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5.2. Adaptarea elementelor lexicale neologice la sistemul gramatical al limbii române;</w:t>
            </w:r>
          </w:p>
          <w:p w:rsidR="00000000" w:rsidDel="00000000" w:rsidP="00000000" w:rsidRDefault="00000000" w:rsidRPr="00000000" w14:paraId="000001C6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 Valorificarea resurselor lexicografice și TIC în vederea unei exprimări exacte și corecte.</w:t>
            </w:r>
          </w:p>
          <w:p w:rsidR="00000000" w:rsidDel="00000000" w:rsidP="00000000" w:rsidRDefault="00000000" w:rsidRPr="00000000" w14:paraId="000001C7">
            <w:pPr>
              <w:spacing w:after="20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6.2.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1C8">
            <w:pPr>
              <w:spacing w:after="0" w:lineRule="auto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1C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Iluminismul. Caracteristici.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,,Suplex libellus  valachorum”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Transsilvaniae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Iluminismul românesc. Context socio- istoric și particularități. ”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Tainele inimii”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M. Kogălniceanu (fragment)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Iluminismul și emanciparea omului prin cultură. Școala Ardeleană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Iluminist de formație europeană: Ion Budai Deleanu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Țiganiada”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Compoziție, subiect,  perspectivă narativă în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,,Țiganiada”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Ion Budăi-Deleanu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Factura iluministă a poemului „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Țiganiada”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Budai – Deleanu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Oră de sinteză. Iluminismul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Evaluare sumativă  scrisă. Test complex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 </w:t>
            </w:r>
          </w:p>
          <w:p w:rsidR="00000000" w:rsidDel="00000000" w:rsidP="00000000" w:rsidRDefault="00000000" w:rsidRPr="00000000" w14:paraId="000001D5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7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A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D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F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2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5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6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8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1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literar.</w:t>
            </w:r>
          </w:p>
          <w:p w:rsidR="00000000" w:rsidDel="00000000" w:rsidP="00000000" w:rsidRDefault="00000000" w:rsidRPr="00000000" w14:paraId="00000204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dirijată și independentă a textelor din diferite curente literare. Discuţii asupra lecturilor. Analiza lexicului unui text, accesând sursele necesare.</w:t>
            </w:r>
          </w:p>
          <w:p w:rsidR="00000000" w:rsidDel="00000000" w:rsidP="00000000" w:rsidRDefault="00000000" w:rsidRPr="00000000" w14:paraId="00000205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Comentarea motivului literar.</w:t>
            </w:r>
          </w:p>
          <w:p w:rsidR="00000000" w:rsidDel="00000000" w:rsidP="00000000" w:rsidRDefault="00000000" w:rsidRPr="00000000" w14:paraId="00000206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207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Argumentarea compoziției textului literar.</w:t>
            </w:r>
          </w:p>
          <w:p w:rsidR="00000000" w:rsidDel="00000000" w:rsidP="00000000" w:rsidRDefault="00000000" w:rsidRPr="00000000" w14:paraId="00000208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Discuţii asupra lecturilor.</w:t>
            </w:r>
          </w:p>
          <w:p w:rsidR="00000000" w:rsidDel="00000000" w:rsidP="00000000" w:rsidRDefault="00000000" w:rsidRPr="00000000" w14:paraId="0000020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sintactică a frazei.</w:t>
            </w:r>
          </w:p>
          <w:p w:rsidR="00000000" w:rsidDel="00000000" w:rsidP="00000000" w:rsidRDefault="00000000" w:rsidRPr="00000000" w14:paraId="0000020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Realizarea exercițiilor gramaticale.</w:t>
            </w:r>
          </w:p>
          <w:p w:rsidR="00000000" w:rsidDel="00000000" w:rsidP="00000000" w:rsidRDefault="00000000" w:rsidRPr="00000000" w14:paraId="0000020B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L6-8/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/watch?v=oGKgFKsZQNM&amp;ab_channel=Educa%C8%9BieOnlineRO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https://www.youtube.com/watch?v=bJIT4LKDjV4&amp;ab_channel=Teatru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spacing w:after="0" w:line="36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Radiofonic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1">
      <w:pPr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                   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8"/>
        <w:tblW w:w="14235.0" w:type="dxa"/>
        <w:jc w:val="left"/>
        <w:tblInd w:w="8.999999999999986" w:type="dxa"/>
        <w:tblLayout w:type="fixed"/>
        <w:tblLook w:val="0000"/>
      </w:tblPr>
      <w:tblGrid>
        <w:gridCol w:w="3135"/>
        <w:gridCol w:w="4140"/>
        <w:gridCol w:w="1155"/>
        <w:gridCol w:w="1155"/>
        <w:gridCol w:w="2055"/>
        <w:gridCol w:w="2595"/>
        <w:tblGridChange w:id="0">
          <w:tblGrid>
            <w:gridCol w:w="3135"/>
            <w:gridCol w:w="4140"/>
            <w:gridCol w:w="1155"/>
            <w:gridCol w:w="1155"/>
            <w:gridCol w:w="2055"/>
            <w:gridCol w:w="2595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învățare nr. 5 ROMANTISMUL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sentimentului demnității naționale prin resurse lingvistice și literare în medii variate</w:t>
            </w:r>
          </w:p>
          <w:p w:rsidR="00000000" w:rsidDel="00000000" w:rsidP="00000000" w:rsidRDefault="00000000" w:rsidRPr="00000000" w14:paraId="0000021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220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22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222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223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224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22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22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227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22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229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22A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2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Romantismul. Context socio- istoric și particularități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Romantismul românesc: de la pașoptism la junimism.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Introducție la Dacia literară”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Mihail Kogălniceanu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Folclorul –sursă de inspiraţie. “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Zburătorul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I.H.Rădulescu. Lectura interogativ-interpretativă a textului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Elemente clasiciste și romantice în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Zburătorul”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I.H. Rădulescu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Evaziune în trecut, istorie.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,,Cântarea României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Alecu Russo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Moralitate, idilism, patriotism în opera romantică.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,,Cântarea Românieii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Alecu Russo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Mihai Eminescu – marele romantic. Itinerar biografic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Vizionarism, genialitate, cosmicitate.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Floare albastră”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Mihai Eminescu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Nostalgia romantică a absolutului în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Floare albastră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 Mihai Eminescu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Valoarea motivelor în înțelegerea textului romantic.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,,Și dacă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Mihai Eminescu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Luceafărul”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– capodoperă a literaturii române. Geneză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Teme, idei și motive în poemul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Luceafărul”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Mihai Eminescu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Luceafărul”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Mihai  Eminescu. Mesajul operei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lectură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 Două iubiri”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Vasile Alecsandri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Oră de sinteză Romantismul.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Evaluare sumativă scrisă. Test complex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4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263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1</w:t>
            </w:r>
          </w:p>
          <w:p w:rsidR="00000000" w:rsidDel="00000000" w:rsidP="00000000" w:rsidRDefault="00000000" w:rsidRPr="00000000" w14:paraId="00000264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265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1</w:t>
            </w:r>
          </w:p>
          <w:p w:rsidR="00000000" w:rsidDel="00000000" w:rsidP="00000000" w:rsidRDefault="00000000" w:rsidRPr="00000000" w14:paraId="00000266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1</w:t>
            </w:r>
          </w:p>
          <w:p w:rsidR="00000000" w:rsidDel="00000000" w:rsidP="00000000" w:rsidRDefault="00000000" w:rsidRPr="00000000" w14:paraId="00000267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268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1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6A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Susţinerea argumentării prin exemple</w:t>
            </w:r>
          </w:p>
          <w:p w:rsidR="00000000" w:rsidDel="00000000" w:rsidP="00000000" w:rsidRDefault="00000000" w:rsidRPr="00000000" w14:paraId="0000026B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literar.</w:t>
            </w:r>
          </w:p>
          <w:p w:rsidR="00000000" w:rsidDel="00000000" w:rsidP="00000000" w:rsidRDefault="00000000" w:rsidRPr="00000000" w14:paraId="0000026C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dirijată și independentă a textelor din diferite curente literare. Discuţii asupra lecturilor. Analiza lexicului unui text, accesând sursele necesare.</w:t>
            </w:r>
          </w:p>
          <w:p w:rsidR="00000000" w:rsidDel="00000000" w:rsidP="00000000" w:rsidRDefault="00000000" w:rsidRPr="00000000" w14:paraId="0000026D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Comentarea motivului literar.</w:t>
            </w:r>
          </w:p>
          <w:p w:rsidR="00000000" w:rsidDel="00000000" w:rsidP="00000000" w:rsidRDefault="00000000" w:rsidRPr="00000000" w14:paraId="0000026E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Definirea trăirilor, stărilor,ipostazelor eului liric. Argumentarea compoziției textului literar.</w:t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Exersarea structurilor textuale argumentative, cu privire la curente literare și culturale.</w:t>
            </w:r>
          </w:p>
          <w:p w:rsidR="00000000" w:rsidDel="00000000" w:rsidP="00000000" w:rsidRDefault="00000000" w:rsidRPr="00000000" w14:paraId="00000270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L5/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v=6qvJeX3tZ3I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L10/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 https://www.youtube.com/watch?v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=xZOGTd3czvs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7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Evaluare formativă scrisă/compunere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4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4220.0" w:type="dxa"/>
        <w:jc w:val="left"/>
        <w:tblInd w:w="-27.99999999999997" w:type="dxa"/>
        <w:tblLayout w:type="fixed"/>
        <w:tblLook w:val="0000"/>
      </w:tblPr>
      <w:tblGrid>
        <w:gridCol w:w="2925"/>
        <w:gridCol w:w="4395"/>
        <w:gridCol w:w="1080"/>
        <w:gridCol w:w="1275"/>
        <w:gridCol w:w="2370"/>
        <w:gridCol w:w="2175"/>
        <w:tblGridChange w:id="0">
          <w:tblGrid>
            <w:gridCol w:w="2925"/>
            <w:gridCol w:w="4395"/>
            <w:gridCol w:w="1080"/>
            <w:gridCol w:w="1275"/>
            <w:gridCol w:w="2370"/>
            <w:gridCol w:w="2175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6 ROMANTISMUL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9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Promovarea limbii române ca idiom european modern și ca limbă de stat </w:t>
            </w:r>
          </w:p>
          <w:p w:rsidR="00000000" w:rsidDel="00000000" w:rsidP="00000000" w:rsidRDefault="00000000" w:rsidRPr="00000000" w14:paraId="0000029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Elaborarea unui discurs argumentativ pe o temă dată;</w:t>
            </w:r>
          </w:p>
          <w:p w:rsidR="00000000" w:rsidDel="00000000" w:rsidP="00000000" w:rsidRDefault="00000000" w:rsidRPr="00000000" w14:paraId="00000293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294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29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29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297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29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299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29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29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29C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29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29E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29F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Gestionarea textelor orale și scrise în produse media/multimedia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A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 Expresivitatea/ stilistica părților de vorbire.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Motive romantice în „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Noapte de decemvrie”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Alexandru Macedonschi.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Discursul argumentativ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scriere. Noile norme lingvistice (ortografice, ortoepice și morfologice) congform DOOM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5.Coerența gramaticală și unitatea sintactică a textului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6.Specificul gramatical al diverselor tipuri de comunicare:descriere, narațiune,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Oră de sinteză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practică. PPt/Portofoliu/poster etc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A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A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D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D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2D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lexicului unui text, accesând sursele necesare.</w:t>
            </w:r>
          </w:p>
          <w:p w:rsidR="00000000" w:rsidDel="00000000" w:rsidP="00000000" w:rsidRDefault="00000000" w:rsidRPr="00000000" w14:paraId="000002D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literar.</w:t>
            </w:r>
          </w:p>
          <w:p w:rsidR="00000000" w:rsidDel="00000000" w:rsidP="00000000" w:rsidRDefault="00000000" w:rsidRPr="00000000" w14:paraId="000002D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Comentarea motivului literar.</w:t>
            </w:r>
          </w:p>
          <w:p w:rsidR="00000000" w:rsidDel="00000000" w:rsidP="00000000" w:rsidRDefault="00000000" w:rsidRPr="00000000" w14:paraId="000002E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Comentariu poetic</w:t>
            </w:r>
          </w:p>
          <w:p w:rsidR="00000000" w:rsidDel="00000000" w:rsidP="00000000" w:rsidRDefault="00000000" w:rsidRPr="00000000" w14:paraId="000002E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Formularea mesajului global</w:t>
            </w:r>
          </w:p>
          <w:p w:rsidR="00000000" w:rsidDel="00000000" w:rsidP="00000000" w:rsidRDefault="00000000" w:rsidRPr="00000000" w14:paraId="000002E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Dezbateri</w:t>
            </w:r>
          </w:p>
          <w:p w:rsidR="00000000" w:rsidDel="00000000" w:rsidP="00000000" w:rsidRDefault="00000000" w:rsidRPr="00000000" w14:paraId="000002E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Definirea trăirilor, stărilor, ipostazelor eului liric.</w:t>
            </w:r>
          </w:p>
          <w:p w:rsidR="00000000" w:rsidDel="00000000" w:rsidP="00000000" w:rsidRDefault="00000000" w:rsidRPr="00000000" w14:paraId="000002E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Formularea legităților în baza faptelor de limbă observate</w:t>
            </w:r>
          </w:p>
          <w:p w:rsidR="00000000" w:rsidDel="00000000" w:rsidP="00000000" w:rsidRDefault="00000000" w:rsidRPr="00000000" w14:paraId="000002E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Exercițiul gramatical</w:t>
            </w:r>
          </w:p>
          <w:p w:rsidR="00000000" w:rsidDel="00000000" w:rsidP="00000000" w:rsidRDefault="00000000" w:rsidRPr="00000000" w14:paraId="000002E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Adecvarea textului scris la intenția comunicativă</w:t>
            </w:r>
          </w:p>
          <w:p w:rsidR="00000000" w:rsidDel="00000000" w:rsidP="00000000" w:rsidRDefault="00000000" w:rsidRPr="00000000" w14:paraId="000002E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L1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/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?v=MwKH4R1ejsc&amp;ab_channe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l=MistereleIstoriei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L5/ https://www.youtube.com/watch?v=N0FuMnUzfYQ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&amp;ab_channel=Educa%C8%9BieOnlineRO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L10/ https://www.youtube.com/watch?v=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5X_COpZg01Q&amp;ab_channel=IonCebotari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E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F">
      <w:pPr>
        <w:spacing w:after="0" w:lineRule="auto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after="0" w:lineRule="auto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after="0" w:lineRule="auto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4115.0" w:type="dxa"/>
        <w:jc w:val="left"/>
        <w:tblInd w:w="-66.00000000000001" w:type="dxa"/>
        <w:tblLayout w:type="fixed"/>
        <w:tblLook w:val="0000"/>
      </w:tblPr>
      <w:tblGrid>
        <w:gridCol w:w="2925"/>
        <w:gridCol w:w="4080"/>
        <w:gridCol w:w="1125"/>
        <w:gridCol w:w="1065"/>
        <w:gridCol w:w="2490"/>
        <w:gridCol w:w="2430"/>
        <w:tblGridChange w:id="0">
          <w:tblGrid>
            <w:gridCol w:w="2925"/>
            <w:gridCol w:w="4080"/>
            <w:gridCol w:w="1125"/>
            <w:gridCol w:w="1065"/>
            <w:gridCol w:w="2490"/>
            <w:gridCol w:w="2430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7 REALISMUL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2F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abilităţilor de gândire critică în analiza unui discurs </w:t>
            </w:r>
          </w:p>
          <w:p w:rsidR="00000000" w:rsidDel="00000000" w:rsidP="00000000" w:rsidRDefault="00000000" w:rsidRPr="00000000" w14:paraId="00000300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30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302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303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304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305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30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30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30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309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30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30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30C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0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Realismul. Context socio-istoric și particularități. Autori reprezentativi ai realismului în literatura română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Realismul liric.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,,Amintiri din copilărie”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I. Creangă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Tipologii ale personajului realist.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,,Amintiri din copilărie”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I. Creangă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Viziunea obiectivă și subiectivă în evocarea copilăriei.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,,Amintiri din copilărie”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I. Creangă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Oralitatea stilului– trăsătură a literaturii realiste.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,,Amintiri din copilărie”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I. Creangă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Eseu structurat. Eseu nestructurat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Viziune artistică obiectivă  asupra realităţii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.”Ion”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L.Rebreanu.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Veridicitatea şi verosimilitatea – trăsături realiste în romanul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”Ion”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L.Rebreanu.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Personajul realist.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”Ion”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L.Rebreanu.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Sobrietatea stilului – particularitate realistă a romanului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„Ion”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L.Rebreanu.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Perspectiva narativă în romanul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„Ion”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L.Rebreanu.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Portret literar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Intenție critică la adresa societății.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Mos  Goriot”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Honore de Balzac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Tipuri umane în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Mos  Goriot”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Honore de Balzac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Scrierea reflexivă. Jurnalul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scrisă. Eseu structurat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1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1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4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4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4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4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48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34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hermeneutică</w:t>
            </w:r>
          </w:p>
          <w:p w:rsidR="00000000" w:rsidDel="00000000" w:rsidP="00000000" w:rsidRDefault="00000000" w:rsidRPr="00000000" w14:paraId="0000034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34B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de caz</w:t>
            </w:r>
          </w:p>
          <w:p w:rsidR="00000000" w:rsidDel="00000000" w:rsidP="00000000" w:rsidRDefault="00000000" w:rsidRPr="00000000" w14:paraId="0000034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34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Text de caracterizare de personaj</w:t>
            </w:r>
          </w:p>
          <w:p w:rsidR="00000000" w:rsidDel="00000000" w:rsidP="00000000" w:rsidRDefault="00000000" w:rsidRPr="00000000" w14:paraId="0000034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Argumentarea compoziției textului literar</w:t>
            </w:r>
          </w:p>
          <w:p w:rsidR="00000000" w:rsidDel="00000000" w:rsidP="00000000" w:rsidRDefault="00000000" w:rsidRPr="00000000" w14:paraId="0000034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literară</w:t>
            </w:r>
          </w:p>
          <w:p w:rsidR="00000000" w:rsidDel="00000000" w:rsidP="00000000" w:rsidRDefault="00000000" w:rsidRPr="00000000" w14:paraId="0000035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dirijată și independentă a textelor din diferite curente literare. Discuţii asupra lecturilor. Analiza lexicului unui text, accesând sursele necesare.</w:t>
            </w:r>
          </w:p>
          <w:p w:rsidR="00000000" w:rsidDel="00000000" w:rsidP="00000000" w:rsidRDefault="00000000" w:rsidRPr="00000000" w14:paraId="0000035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Comentarea motivului literar.</w:t>
            </w:r>
          </w:p>
          <w:p w:rsidR="00000000" w:rsidDel="00000000" w:rsidP="00000000" w:rsidRDefault="00000000" w:rsidRPr="00000000" w14:paraId="00000352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L2/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https://www.youtube.com/watch?v=WqDsNAJ7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WG0&amp;ab_channel=Educa%C8%9BieOnlineRO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L5/ https://www.youtube.com/watch?v=yiaiPHJlyqo&amp;ab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_channel=Educa%C8%9BieOnlineRO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L7-11/ https://www.youtube.com/watch?v=nX3I2Q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TrA_Q&amp;ab_channel=danielalungu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59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t/a eseu reflexiv</w:t>
            </w:r>
          </w:p>
          <w:p w:rsidR="00000000" w:rsidDel="00000000" w:rsidP="00000000" w:rsidRDefault="00000000" w:rsidRPr="00000000" w14:paraId="0000035A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B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C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D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E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F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0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1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2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3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4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5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6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7">
            <w:pPr>
              <w:spacing w:after="200" w:line="36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8">
            <w:pPr>
              <w:spacing w:after="20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Evaluare formativă orală/ Test de lectură și înțelegere a textului</w:t>
            </w:r>
          </w:p>
          <w:p w:rsidR="00000000" w:rsidDel="00000000" w:rsidP="00000000" w:rsidRDefault="00000000" w:rsidRPr="00000000" w14:paraId="00000369">
            <w:pPr>
              <w:spacing w:after="200" w:line="36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A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B">
      <w:pPr>
        <w:spacing w:after="0" w:lineRule="auto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1"/>
        <w:tblW w:w="14160.0" w:type="dxa"/>
        <w:jc w:val="left"/>
        <w:tblInd w:w="-156.0" w:type="dxa"/>
        <w:tblLayout w:type="fixed"/>
        <w:tblLook w:val="0000"/>
      </w:tblPr>
      <w:tblGrid>
        <w:gridCol w:w="2820"/>
        <w:gridCol w:w="4395"/>
        <w:gridCol w:w="1035"/>
        <w:gridCol w:w="1220.9999999999995"/>
        <w:gridCol w:w="2394.0000000000005"/>
        <w:gridCol w:w="2295"/>
        <w:tblGridChange w:id="0">
          <w:tblGrid>
            <w:gridCol w:w="2820"/>
            <w:gridCol w:w="4395"/>
            <w:gridCol w:w="1035"/>
            <w:gridCol w:w="1220.9999999999995"/>
            <w:gridCol w:w="2394.0000000000005"/>
            <w:gridCol w:w="2295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8 REALISMUL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4">
            <w:pPr>
              <w:spacing w:after="0" w:lineRule="auto"/>
              <w:ind w:right="-135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spacing w:after="0" w:lineRule="auto"/>
              <w:ind w:right="-135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7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Elaborarea unui discurs argumentativ pe o temă dată;</w:t>
            </w:r>
          </w:p>
          <w:p w:rsidR="00000000" w:rsidDel="00000000" w:rsidP="00000000" w:rsidRDefault="00000000" w:rsidRPr="00000000" w14:paraId="00000379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37A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3. 2.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prezentării rezumative a elementelor subiectului operei în procesul de interpretare a textului literar și de graniță; </w:t>
            </w:r>
          </w:p>
          <w:p w:rsidR="00000000" w:rsidDel="00000000" w:rsidP="00000000" w:rsidRDefault="00000000" w:rsidRPr="00000000" w14:paraId="0000037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37C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graniță din diferite registre estetice; </w:t>
            </w:r>
          </w:p>
          <w:p w:rsidR="00000000" w:rsidDel="00000000" w:rsidP="00000000" w:rsidRDefault="00000000" w:rsidRPr="00000000" w14:paraId="0000037D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37E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37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38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38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382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38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384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385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8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Realismul de factură balzaciană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 ,,Enigma Otiliei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George Călinescu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Tehnica detaliului în romanul realist.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,,Enigma Otiliei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George Călinescu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Instanţele comunicării narative.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,,Enigma Otiliei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George Călinescu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Tipuri umane în romanul realist.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,,Enigma Otiliei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George Călinescu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Conflictul în romanul realist.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,,Enigma Otiliei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” de George Călinescu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scriere. Caracterizarea personajului literar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Personaje și împrejurări tipice.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,,Moromeții”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Marin Preda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Psihologia personajelor în romanul realist.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,,Moromeții”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Marin Preda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Trăsături ale romanului - frescă socială.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,,Moromeții”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Marin Preda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Particularități stilistice ale prozei realiste.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,,Moromeții”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Marin Preda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Problematica și mesajul operei realiste.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,,Moromeții”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Marin Preda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Valori stilistice ale semnelor de punctuație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Atelier dediscuție. Algoritmul realizării unui text argumentativ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Oră de sinteză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sumativă orală. Discurs argumentativ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9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B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B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B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B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BF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3C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Lectura hermeneutică</w:t>
            </w:r>
          </w:p>
          <w:p w:rsidR="00000000" w:rsidDel="00000000" w:rsidP="00000000" w:rsidRDefault="00000000" w:rsidRPr="00000000" w14:paraId="000003C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3C4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Studiul de caz</w:t>
            </w:r>
          </w:p>
          <w:p w:rsidR="00000000" w:rsidDel="00000000" w:rsidP="00000000" w:rsidRDefault="00000000" w:rsidRPr="00000000" w14:paraId="000003C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3C8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Text de caracterizare de personaj</w:t>
            </w:r>
          </w:p>
          <w:p w:rsidR="00000000" w:rsidDel="00000000" w:rsidP="00000000" w:rsidRDefault="00000000" w:rsidRPr="00000000" w14:paraId="000003CA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Argumentarea compoziției textului literar</w:t>
            </w:r>
          </w:p>
          <w:p w:rsidR="00000000" w:rsidDel="00000000" w:rsidP="00000000" w:rsidRDefault="00000000" w:rsidRPr="00000000" w14:paraId="000003C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Adecvarea textului scris la intenția comunicativă</w:t>
            </w:r>
          </w:p>
          <w:p w:rsidR="00000000" w:rsidDel="00000000" w:rsidP="00000000" w:rsidRDefault="00000000" w:rsidRPr="00000000" w14:paraId="000003C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Formularea legităților în baza faptelor de limbă observate</w:t>
            </w:r>
          </w:p>
          <w:p w:rsidR="00000000" w:rsidDel="00000000" w:rsidP="00000000" w:rsidRDefault="00000000" w:rsidRPr="00000000" w14:paraId="000003D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Formularea legităților în baza faptelor de limbă observate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Exercițiul gramatical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Redactare de eseu structurat</w:t>
            </w:r>
          </w:p>
          <w:p w:rsidR="00000000" w:rsidDel="00000000" w:rsidP="00000000" w:rsidRDefault="00000000" w:rsidRPr="00000000" w14:paraId="000003D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L1/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https://www.youtube.com/watch?v=8hUf1le6N4A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spacing w:after="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L7/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https://www.youtube.com/watch?v=NHaNm-Acmx8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D6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7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spacing w:after="0" w:lineRule="auto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4145.0" w:type="dxa"/>
        <w:jc w:val="left"/>
        <w:tblInd w:w="-126.00000000000001" w:type="dxa"/>
        <w:tblLayout w:type="fixed"/>
        <w:tblLook w:val="0000"/>
      </w:tblPr>
      <w:tblGrid>
        <w:gridCol w:w="2655"/>
        <w:gridCol w:w="4170"/>
        <w:gridCol w:w="960"/>
        <w:gridCol w:w="1110"/>
        <w:gridCol w:w="2910"/>
        <w:gridCol w:w="2340"/>
        <w:tblGridChange w:id="0">
          <w:tblGrid>
            <w:gridCol w:w="2655"/>
            <w:gridCol w:w="4170"/>
            <w:gridCol w:w="960"/>
            <w:gridCol w:w="1110"/>
            <w:gridCol w:w="2910"/>
            <w:gridCol w:w="2340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de învăţare nr. 9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SĂMĂNĂTORISMUL/POPORANISMUL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ore</w:t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spacing w:after="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/evaluare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shd w:fill="ffffff" w:val="clear"/>
            <w:tcMar>
              <w:left w:w="5.0" w:type="dxa"/>
              <w:right w:w="5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spacing w:after="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E5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sentimentului demnității naționale prin resurse lingvistice și literare în medii variate</w:t>
            </w:r>
          </w:p>
          <w:p w:rsidR="00000000" w:rsidDel="00000000" w:rsidP="00000000" w:rsidRDefault="00000000" w:rsidRPr="00000000" w14:paraId="000003E6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abilităţilor de gândire critică în analiza unui discurs </w:t>
            </w:r>
          </w:p>
          <w:p w:rsidR="00000000" w:rsidDel="00000000" w:rsidP="00000000" w:rsidRDefault="00000000" w:rsidRPr="00000000" w14:paraId="000003E7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Lectura textelor din diferite curente literare;</w:t>
            </w:r>
          </w:p>
          <w:p w:rsidR="00000000" w:rsidDel="00000000" w:rsidP="00000000" w:rsidRDefault="00000000" w:rsidRPr="00000000" w14:paraId="000003E8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specificului textelor literare și de graniță din diferite curente literare; </w:t>
            </w:r>
          </w:p>
          <w:p w:rsidR="00000000" w:rsidDel="00000000" w:rsidP="00000000" w:rsidRDefault="00000000" w:rsidRPr="00000000" w14:paraId="000003E9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Aplicarea noțiunilor de teorie literară în interpretarea textelor literare și de granită din diferite registre estetice; </w:t>
            </w:r>
          </w:p>
          <w:p w:rsidR="00000000" w:rsidDel="00000000" w:rsidP="00000000" w:rsidRDefault="00000000" w:rsidRPr="00000000" w14:paraId="000003EA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Comentarea elementelor lexicale, stilistice și semiotice ale textelor literare și de graniță din diferite perioade istorice; </w:t>
            </w:r>
          </w:p>
          <w:p w:rsidR="00000000" w:rsidDel="00000000" w:rsidP="00000000" w:rsidRDefault="00000000" w:rsidRPr="00000000" w14:paraId="000003EB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3.6.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Integrarea în comentariul textului literar și de graniță a funcției cognitive, educative și estetice a textului literar și de graniță.</w:t>
            </w:r>
          </w:p>
          <w:p w:rsidR="00000000" w:rsidDel="00000000" w:rsidP="00000000" w:rsidRDefault="00000000" w:rsidRPr="00000000" w14:paraId="000003EC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Redactarea personalizată a textelor pe diverse suporturi, cu aplicarea rigorilor de structurare a compozițiilor școlare. </w:t>
            </w:r>
          </w:p>
          <w:p w:rsidR="00000000" w:rsidDel="00000000" w:rsidP="00000000" w:rsidRDefault="00000000" w:rsidRPr="00000000" w14:paraId="000003E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4.2.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Ordonarea elementelor componente ale textului elaborat.</w:t>
            </w:r>
          </w:p>
          <w:p w:rsidR="00000000" w:rsidDel="00000000" w:rsidP="00000000" w:rsidRDefault="00000000" w:rsidRPr="00000000" w14:paraId="000003EE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Stabilirea elementelor neologice în diverse situații de comunicare; </w:t>
            </w:r>
          </w:p>
          <w:p w:rsidR="00000000" w:rsidDel="00000000" w:rsidP="00000000" w:rsidRDefault="00000000" w:rsidRPr="00000000" w14:paraId="000003EF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Adaptarea elementelor lexicale neologice la sistemul gramatical al limbii române;</w:t>
            </w:r>
          </w:p>
          <w:p w:rsidR="00000000" w:rsidDel="00000000" w:rsidP="00000000" w:rsidRDefault="00000000" w:rsidRPr="00000000" w14:paraId="000003F0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Valorificarea resurselor lexicografice și TIC în vederea unei exprimări exacte și corecte.</w:t>
            </w:r>
          </w:p>
          <w:p w:rsidR="00000000" w:rsidDel="00000000" w:rsidP="00000000" w:rsidRDefault="00000000" w:rsidRPr="00000000" w14:paraId="000003F1">
            <w:pPr>
              <w:tabs>
                <w:tab w:val="left" w:leader="none" w:pos="720"/>
              </w:tabs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6.1.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Manifestarea experiențelor literare și a gustului estetic în diferite contexte de învățare și de viață</w:t>
            </w:r>
          </w:p>
          <w:p w:rsidR="00000000" w:rsidDel="00000000" w:rsidP="00000000" w:rsidRDefault="00000000" w:rsidRPr="00000000" w14:paraId="000003F2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6.2.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Gestionarea textelor orale și scrise în produse media/multimedia</w:t>
            </w:r>
          </w:p>
          <w:p w:rsidR="00000000" w:rsidDel="00000000" w:rsidP="00000000" w:rsidRDefault="00000000" w:rsidRPr="00000000" w14:paraId="000003F3">
            <w:pPr>
              <w:spacing w:after="0" w:lineRule="auto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3F4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Sămănătorismul. Context socio-istoric   și particularități. Reprezentanți și opere de valoare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Teme și motive literare în opera sămănătoristă.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,,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Sămănătorul”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Alexandru Vlăhuță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Idealizarea vieții rurale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.,, Pe lângă boi”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George Coșbuc.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Compasiune și mesianism.,,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Rugăciune”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Octavian Goga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Motive literare în poezia ,,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Noi”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George Coșbuc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Promovarea valorilor naționale în  opera sămănătoristă.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 Țara”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de Alexei Mateevici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Compunerea de utilitate socială: Procura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Invitația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Compunerea de utilitate socială: Procesul verbal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Oră de sinteză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Evaluare sumativă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lectură.  Lectura pentru vară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spacing w:after="0"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Atelier de discuție. Lectura pentru vară. Recomandări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40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41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42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4" w:val="single"/>
              <w:left w:color="4bacc6" w:space="0" w:sz="4" w:val="single"/>
              <w:bottom w:color="4bacc6" w:space="0" w:sz="4" w:val="single"/>
              <w:right w:color="4bacc6" w:space="0" w:sz="4" w:val="single"/>
            </w:tcBorders>
            <w:tcMar>
              <w:left w:w="5.0" w:type="dxa"/>
              <w:right w:w="5.0" w:type="dxa"/>
            </w:tcMar>
          </w:tcPr>
          <w:p w:rsidR="00000000" w:rsidDel="00000000" w:rsidP="00000000" w:rsidRDefault="00000000" w:rsidRPr="00000000" w14:paraId="00000421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Identificarea și comentarea mărcilor stilistice ale curentului literar</w:t>
            </w:r>
          </w:p>
          <w:p w:rsidR="00000000" w:rsidDel="00000000" w:rsidP="00000000" w:rsidRDefault="00000000" w:rsidRPr="00000000" w14:paraId="00000422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Analiza lexicului unui text, accesând sursele necesare.</w:t>
            </w:r>
          </w:p>
          <w:p w:rsidR="00000000" w:rsidDel="00000000" w:rsidP="00000000" w:rsidRDefault="00000000" w:rsidRPr="00000000" w14:paraId="00000423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Comentariu poetic</w:t>
            </w:r>
          </w:p>
          <w:p w:rsidR="00000000" w:rsidDel="00000000" w:rsidP="00000000" w:rsidRDefault="00000000" w:rsidRPr="00000000" w14:paraId="00000424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Formularea mesajului global</w:t>
            </w:r>
          </w:p>
          <w:p w:rsidR="00000000" w:rsidDel="00000000" w:rsidP="00000000" w:rsidRDefault="00000000" w:rsidRPr="00000000" w14:paraId="00000425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Dezbateri</w:t>
            </w:r>
          </w:p>
          <w:p w:rsidR="00000000" w:rsidDel="00000000" w:rsidP="00000000" w:rsidRDefault="00000000" w:rsidRPr="00000000" w14:paraId="00000426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Comentarea motivului literar.</w:t>
            </w:r>
          </w:p>
          <w:p w:rsidR="00000000" w:rsidDel="00000000" w:rsidP="00000000" w:rsidRDefault="00000000" w:rsidRPr="00000000" w14:paraId="00000427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Definirea trăirilor, stărilor, ipostazelor eului liric.</w:t>
            </w:r>
          </w:p>
          <w:p w:rsidR="00000000" w:rsidDel="00000000" w:rsidP="00000000" w:rsidRDefault="00000000" w:rsidRPr="00000000" w14:paraId="00000428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Redactarea reciprocă</w:t>
            </w:r>
          </w:p>
          <w:p w:rsidR="00000000" w:rsidDel="00000000" w:rsidP="00000000" w:rsidRDefault="00000000" w:rsidRPr="00000000" w14:paraId="00000429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Auoevaluarea</w:t>
            </w:r>
          </w:p>
          <w:p w:rsidR="00000000" w:rsidDel="00000000" w:rsidP="00000000" w:rsidRDefault="00000000" w:rsidRPr="00000000" w14:paraId="0000042A">
            <w:pPr>
              <w:spacing w:after="0" w:line="36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Activități de redactare a textelor funcționale, conform cerințelor analiza lingvistică a textelor nonliterar</w:t>
            </w:r>
          </w:p>
          <w:p w:rsidR="00000000" w:rsidDel="00000000" w:rsidP="00000000" w:rsidRDefault="00000000" w:rsidRPr="00000000" w14:paraId="0000042B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L2/ </w:t>
            </w: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https://www.youtube.com/watch?v=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5XcegJn1VeA&amp;ab_channel=ValeaPrahoveiTV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L9/ https://www.youtube.com/watch?v=q1hju2MXeiI&amp;ab_channel=Iulian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spacing w:after="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Proca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5" w:val="single"/>
              <w:left w:color="4bacc6" w:space="0" w:sz="5" w:val="single"/>
              <w:bottom w:color="4bacc6" w:space="0" w:sz="5" w:val="single"/>
              <w:right w:color="4bacc6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Evaluare formativă orală/ Prezentare pe o temă dată</w:t>
            </w:r>
          </w:p>
          <w:p w:rsidR="00000000" w:rsidDel="00000000" w:rsidP="00000000" w:rsidRDefault="00000000" w:rsidRPr="00000000" w14:paraId="00000431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2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3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4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5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6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7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8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9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A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B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C">
            <w:pPr>
              <w:spacing w:after="0" w:line="276" w:lineRule="auto"/>
              <w:ind w:left="540" w:firstLine="0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Evaluare formativă scrisă /Test</w:t>
            </w:r>
          </w:p>
        </w:tc>
      </w:tr>
    </w:tbl>
    <w:p w:rsidR="00000000" w:rsidDel="00000000" w:rsidP="00000000" w:rsidRDefault="00000000" w:rsidRPr="00000000" w14:paraId="0000043D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585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left="720" w:hanging="360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20"/>
      </w:tabs>
      <w:spacing w:after="0" w:line="240" w:lineRule="auto"/>
      <w:ind w:left="720" w:hanging="360"/>
      <w:jc w:val="center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deparagrafimplicit" w:default="1">
    <w:name w:val="Default Paragraph Font"/>
    <w:uiPriority w:val="99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character" w:styleId="Titlu1Caracter" w:customStyle="1">
    <w:name w:val="Titlu 1 Caracter"/>
    <w:basedOn w:val="Fontdeparagrafimplicit"/>
    <w:link w:val="Titlu1"/>
    <w:uiPriority w:val="9"/>
    <w:locked w:val="1"/>
    <w:rPr>
      <w:rFonts w:cs="Mangal" w:asciiTheme="majorHAnsi" w:eastAsiaTheme="majorEastAsia" w:hAnsiTheme="majorHAnsi"/>
      <w:b w:val="1"/>
      <w:bCs w:val="1"/>
      <w:kern w:val="32"/>
      <w:sz w:val="29"/>
      <w:szCs w:val="29"/>
      <w:lang w:bidi="hi-IN" w:eastAsia="x-none" w:val="ru-RU"/>
    </w:rPr>
  </w:style>
  <w:style w:type="character" w:styleId="Titlu2Caracter" w:customStyle="1">
    <w:name w:val="Titlu 2 Caracter"/>
    <w:basedOn w:val="Fontdeparagrafimplicit"/>
    <w:link w:val="Titlu2"/>
    <w:uiPriority w:val="9"/>
    <w:semiHidden w:val="1"/>
    <w:locked w:val="1"/>
    <w:rPr>
      <w:rFonts w:cs="Mangal" w:asciiTheme="majorHAnsi" w:eastAsiaTheme="majorEastAsia" w:hAnsiTheme="majorHAnsi"/>
      <w:b w:val="1"/>
      <w:bCs w:val="1"/>
      <w:i w:val="1"/>
      <w:iCs w:val="1"/>
      <w:kern w:val="1"/>
      <w:sz w:val="25"/>
      <w:szCs w:val="25"/>
      <w:lang w:bidi="hi-IN" w:eastAsia="x-none" w:val="ru-RU"/>
    </w:rPr>
  </w:style>
  <w:style w:type="character" w:styleId="Titlu4Caracter" w:customStyle="1">
    <w:name w:val="Titlu 4 Caracter"/>
    <w:basedOn w:val="Fontdeparagrafimplicit"/>
    <w:link w:val="Titlu4"/>
    <w:uiPriority w:val="9"/>
    <w:semiHidden w:val="1"/>
    <w:locked w:val="1"/>
    <w:rPr>
      <w:rFonts w:cs="Mangal"/>
      <w:b w:val="1"/>
      <w:bCs w:val="1"/>
      <w:kern w:val="1"/>
      <w:sz w:val="25"/>
      <w:szCs w:val="25"/>
      <w:lang w:bidi="hi-IN" w:eastAsia="x-none" w:val="ru-RU"/>
    </w:rPr>
  </w:style>
  <w:style w:type="character" w:styleId="3f3f3f3f3f3f3f3f3f13f3f3f3f" w:customStyle="1">
    <w:name w:val="З3fа3fг3fо3fл3fо3fв3fо3fк3f 1 З3fн3fа3fк3f"/>
    <w:basedOn w:val="Fontdeparagrafimplicit"/>
    <w:uiPriority w:val="99"/>
    <w:rPr>
      <w:rFonts w:cs="Times New Roman"/>
      <w:lang w:eastAsia="en-US" w:val="x-none"/>
    </w:rPr>
  </w:style>
  <w:style w:type="character" w:styleId="3f3f3f3f3f3f3f3f3f23f3f3f3f" w:customStyle="1">
    <w:name w:val="З3fа3fг3fо3fл3fо3fв3fо3fк3f 2 З3fн3fа3fк3f"/>
    <w:basedOn w:val="Fontdeparagrafimplicit"/>
    <w:uiPriority w:val="99"/>
    <w:rPr>
      <w:rFonts w:cs="Times New Roman"/>
      <w:lang w:eastAsia="en-US" w:val="x-none"/>
    </w:rPr>
  </w:style>
  <w:style w:type="character" w:styleId="3f3f3f3f3f3f3f3f3f43f3f3f3f" w:customStyle="1">
    <w:name w:val="З3fа3fг3fо3fл3fо3fв3fо3fк3f 4 З3fн3fа3fк3f"/>
    <w:uiPriority w:val="99"/>
    <w:rPr>
      <w:rFonts w:ascii="Cambria" w:eastAsia="Times New Roman"/>
      <w:b w:val="1"/>
      <w:i w:val="1"/>
      <w:color w:val="4f81bd"/>
    </w:rPr>
  </w:style>
  <w:style w:type="character" w:styleId="3f3f3f3f3f3f3f3f3f3f3f3f3f3f3f3f3f3f3f3f3f" w:customStyle="1">
    <w:name w:val="В3fе3fр3fх3fн3fи3fй3f к3fо3fл3fо3fн3fт3fи3fт3fу3fл3f З3fн3fа3fк3f"/>
    <w:basedOn w:val="Fontdeparagrafimplicit"/>
    <w:uiPriority w:val="99"/>
    <w:rPr>
      <w:rFonts w:cs="Times New Roman"/>
    </w:rPr>
  </w:style>
  <w:style w:type="character" w:styleId="3f3f3f3f3f3f3f3f3f3f3f3f3f3f3f3f3f3f3f3f" w:customStyle="1">
    <w:name w:val="Н3fи3fж3fн3fи3fй3f к3fо3fл3fо3fн3fт3fи3fт3fу3fл3f З3fн3fа3fк3f"/>
    <w:basedOn w:val="Fontdeparagrafimplicit"/>
    <w:uiPriority w:val="99"/>
    <w:rPr>
      <w:rFonts w:cs="Times New Roman"/>
    </w:rPr>
  </w:style>
  <w:style w:type="character" w:styleId="Robust">
    <w:name w:val="Strong"/>
    <w:basedOn w:val="Fontdeparagrafimplicit"/>
    <w:uiPriority w:val="99"/>
    <w:qFormat w:val="1"/>
    <w:rPr>
      <w:rFonts w:cs="Times New Roman"/>
      <w:b w:val="1"/>
      <w:bCs w:val="1"/>
    </w:rPr>
  </w:style>
  <w:style w:type="character" w:styleId="3f3f3f3f3f3f3f3f3f3f3f1" w:customStyle="1">
    <w:name w:val="Г3fи3fп3fе3fр3fс3fс3fы3fл3fк3fа3f1"/>
    <w:uiPriority w:val="99"/>
    <w:rPr>
      <w:color w:val="0000ff"/>
      <w:u w:val="single"/>
    </w:rPr>
  </w:style>
  <w:style w:type="character" w:styleId="3f3f3f3f3f3f3f3f3f3f3f3f3f3f3f3f3f3f3f3f3f3f3f3f1" w:customStyle="1">
    <w:name w:val="П3fр3fо3fс3fм3fо3fт3fр3fе3fн3fн3fа3fя3f г3fи3fп3fе3fр3fс3fс3fы3fл3fк3fа3f1"/>
    <w:uiPriority w:val="99"/>
    <w:rPr>
      <w:color w:val="800080"/>
      <w:u w:val="single"/>
    </w:rPr>
  </w:style>
  <w:style w:type="character" w:styleId="3f3f3f3f3f3f3f3f3f3f3f3f3f3f3f3f" w:customStyle="1">
    <w:name w:val="Т3fе3fк3fс3fт3f в3fы3fн3fо3fс3fк3fи3f З3fн3fа3fк3f"/>
    <w:basedOn w:val="Fontdeparagrafimplicit"/>
    <w:uiPriority w:val="99"/>
    <w:rPr>
      <w:rFonts w:ascii="Tahoma" w:cs="Tahoma" w:eastAsia="Times New Roman"/>
      <w:sz w:val="16"/>
      <w:szCs w:val="16"/>
    </w:rPr>
  </w:style>
  <w:style w:type="character" w:styleId="3f3f3f3f3f3f3f3f3f3f3f3f3f3f3f" w:customStyle="1">
    <w:name w:val="А3fб3fз3fа3fц3f с3fп3fи3fс3fк3fа3f З3fн3fа3fк3f"/>
    <w:aliases w:val="List Paragraph 1 З3fн3fа3fк3f,List Paragraph1 З3fн3fа3fк3f,List Paragraph11 З3fн3fа3fк3f,А3fб3fз3fа3fц3f с3fп3fи3fс3fк3fа3f2 З3fн3fа3fк3f"/>
    <w:uiPriority w:val="99"/>
  </w:style>
  <w:style w:type="character" w:styleId="3f3f3f3f3f3f3f3f3f43f3f3f3f1" w:customStyle="1">
    <w:name w:val="З3fа3fг3fо3fл3fо3fв3fо3fк3f 4 З3fн3fа3fк3f1"/>
    <w:basedOn w:val="Fontdeparagrafimplicit"/>
    <w:uiPriority w:val="99"/>
    <w:rPr>
      <w:rFonts w:cs="Times New Roman"/>
      <w:b w:val="1"/>
      <w:bCs w:val="1"/>
      <w:sz w:val="28"/>
      <w:szCs w:val="28"/>
    </w:rPr>
  </w:style>
  <w:style w:type="character" w:styleId="InternetLink" w:customStyle="1">
    <w:name w:val="Internet Link"/>
    <w:basedOn w:val="Fontdeparagrafimplicit"/>
    <w:uiPriority w:val="99"/>
    <w:rPr>
      <w:rFonts w:cs="Times New Roman"/>
      <w:color w:val="0563c1"/>
      <w:u w:val="single"/>
    </w:rPr>
  </w:style>
  <w:style w:type="character" w:styleId="HyperlinkParcurs">
    <w:name w:val="FollowedHyperlink"/>
    <w:basedOn w:val="Fontdeparagrafimplicit"/>
    <w:uiPriority w:val="99"/>
    <w:rPr>
      <w:rFonts w:cs="Times New Roman"/>
      <w:color w:val="954f72"/>
      <w:u w:val="single"/>
    </w:rPr>
  </w:style>
  <w:style w:type="character" w:styleId="ListLabel1" w:customStyle="1">
    <w:name w:val="ListLabel 1"/>
    <w:uiPriority w:val="99"/>
    <w:rPr>
      <w:rFonts w:eastAsia="Times New Roman"/>
    </w:rPr>
  </w:style>
  <w:style w:type="character" w:styleId="ListLabel2" w:customStyle="1">
    <w:name w:val="ListLabel 2"/>
    <w:uiPriority w:val="99"/>
    <w:rPr>
      <w:rFonts w:eastAsia="Times New Roman"/>
    </w:rPr>
  </w:style>
  <w:style w:type="character" w:styleId="ListLabel3" w:customStyle="1">
    <w:name w:val="ListLabel 3"/>
    <w:uiPriority w:val="99"/>
    <w:rPr>
      <w:rFonts w:eastAsia="Times New Roman"/>
    </w:rPr>
  </w:style>
  <w:style w:type="character" w:styleId="ListLabel4" w:customStyle="1">
    <w:name w:val="ListLabel 4"/>
    <w:uiPriority w:val="99"/>
    <w:rPr>
      <w:rFonts w:eastAsia="Times New Roman"/>
    </w:rPr>
  </w:style>
  <w:style w:type="character" w:styleId="ListLabel5" w:customStyle="1">
    <w:name w:val="ListLabel 5"/>
    <w:uiPriority w:val="99"/>
    <w:rPr>
      <w:rFonts w:eastAsia="Times New Roman"/>
    </w:rPr>
  </w:style>
  <w:style w:type="character" w:styleId="ListLabel6" w:customStyle="1">
    <w:name w:val="ListLabel 6"/>
    <w:uiPriority w:val="99"/>
    <w:rPr>
      <w:rFonts w:eastAsia="Times New Roman"/>
    </w:rPr>
  </w:style>
  <w:style w:type="character" w:styleId="ListLabel7" w:customStyle="1">
    <w:name w:val="ListLabel 7"/>
    <w:uiPriority w:val="99"/>
    <w:rPr>
      <w:rFonts w:eastAsia="Times New Roman"/>
    </w:rPr>
  </w:style>
  <w:style w:type="character" w:styleId="ListLabel8" w:customStyle="1">
    <w:name w:val="ListLabel 8"/>
    <w:uiPriority w:val="99"/>
    <w:rPr>
      <w:rFonts w:eastAsia="Times New Roman"/>
    </w:rPr>
  </w:style>
  <w:style w:type="character" w:styleId="ListLabel9" w:customStyle="1">
    <w:name w:val="ListLabel 9"/>
    <w:uiPriority w:val="99"/>
    <w:rPr>
      <w:rFonts w:eastAsia="Times New Roman"/>
    </w:rPr>
  </w:style>
  <w:style w:type="character" w:styleId="ListLabel10" w:customStyle="1">
    <w:name w:val="ListLabel 10"/>
    <w:uiPriority w:val="99"/>
    <w:rPr>
      <w:rFonts w:eastAsia="Times New Roman"/>
    </w:rPr>
  </w:style>
  <w:style w:type="character" w:styleId="ListLabel11" w:customStyle="1">
    <w:name w:val="ListLabel 11"/>
    <w:uiPriority w:val="99"/>
    <w:rPr>
      <w:rFonts w:eastAsia="Times New Roman"/>
    </w:rPr>
  </w:style>
  <w:style w:type="character" w:styleId="ListLabel12" w:customStyle="1">
    <w:name w:val="ListLabel 12"/>
    <w:uiPriority w:val="99"/>
    <w:rPr>
      <w:rFonts w:eastAsia="Times New Roman"/>
    </w:rPr>
  </w:style>
  <w:style w:type="character" w:styleId="ListLabel13" w:customStyle="1">
    <w:name w:val="ListLabel 13"/>
    <w:uiPriority w:val="99"/>
    <w:rPr>
      <w:rFonts w:eastAsia="Times New Roman"/>
    </w:rPr>
  </w:style>
  <w:style w:type="character" w:styleId="ListLabel14" w:customStyle="1">
    <w:name w:val="ListLabel 14"/>
    <w:uiPriority w:val="99"/>
    <w:rPr>
      <w:rFonts w:eastAsia="Times New Roman"/>
    </w:rPr>
  </w:style>
  <w:style w:type="character" w:styleId="ListLabel15" w:customStyle="1">
    <w:name w:val="ListLabel 15"/>
    <w:uiPriority w:val="99"/>
    <w:rPr>
      <w:rFonts w:eastAsia="Times New Roman"/>
    </w:rPr>
  </w:style>
  <w:style w:type="character" w:styleId="ListLabel16" w:customStyle="1">
    <w:name w:val="ListLabel 16"/>
    <w:uiPriority w:val="99"/>
    <w:rPr>
      <w:rFonts w:eastAsia="Times New Roman"/>
    </w:rPr>
  </w:style>
  <w:style w:type="character" w:styleId="ListLabel17" w:customStyle="1">
    <w:name w:val="ListLabel 17"/>
    <w:uiPriority w:val="99"/>
    <w:rPr>
      <w:rFonts w:eastAsia="Times New Roman"/>
    </w:rPr>
  </w:style>
  <w:style w:type="character" w:styleId="ListLabel18" w:customStyle="1">
    <w:name w:val="ListLabel 18"/>
    <w:uiPriority w:val="99"/>
    <w:rPr>
      <w:rFonts w:eastAsia="Times New Roman"/>
    </w:rPr>
  </w:style>
  <w:style w:type="character" w:styleId="ListLabel19" w:customStyle="1">
    <w:name w:val="ListLabel 19"/>
    <w:uiPriority w:val="99"/>
    <w:rPr>
      <w:rFonts w:eastAsia="Times New Roman"/>
    </w:rPr>
  </w:style>
  <w:style w:type="character" w:styleId="ListLabel20" w:customStyle="1">
    <w:name w:val="ListLabel 20"/>
    <w:uiPriority w:val="99"/>
    <w:rPr>
      <w:rFonts w:eastAsia="Times New Roman"/>
    </w:rPr>
  </w:style>
  <w:style w:type="character" w:styleId="ListLabel21" w:customStyle="1">
    <w:name w:val="ListLabel 21"/>
    <w:uiPriority w:val="99"/>
    <w:rPr>
      <w:rFonts w:eastAsia="Times New Roman"/>
    </w:rPr>
  </w:style>
  <w:style w:type="character" w:styleId="ListLabel22" w:customStyle="1">
    <w:name w:val="ListLabel 22"/>
    <w:uiPriority w:val="99"/>
    <w:rPr>
      <w:rFonts w:eastAsia="Times New Roman"/>
    </w:rPr>
  </w:style>
  <w:style w:type="character" w:styleId="ListLabel23" w:customStyle="1">
    <w:name w:val="ListLabel 23"/>
    <w:uiPriority w:val="99"/>
    <w:rPr>
      <w:rFonts w:eastAsia="Times New Roman"/>
    </w:rPr>
  </w:style>
  <w:style w:type="character" w:styleId="ListLabel24" w:customStyle="1">
    <w:name w:val="ListLabel 24"/>
    <w:uiPriority w:val="99"/>
    <w:rPr>
      <w:rFonts w:eastAsia="Times New Roman"/>
    </w:rPr>
  </w:style>
  <w:style w:type="character" w:styleId="ListLabel25" w:customStyle="1">
    <w:name w:val="ListLabel 25"/>
    <w:uiPriority w:val="99"/>
    <w:rPr>
      <w:rFonts w:eastAsia="Times New Roman"/>
    </w:rPr>
  </w:style>
  <w:style w:type="character" w:styleId="ListLabel26" w:customStyle="1">
    <w:name w:val="ListLabel 26"/>
    <w:uiPriority w:val="99"/>
    <w:rPr>
      <w:rFonts w:eastAsia="Times New Roman"/>
    </w:rPr>
  </w:style>
  <w:style w:type="character" w:styleId="ListLabel27" w:customStyle="1">
    <w:name w:val="ListLabel 27"/>
    <w:uiPriority w:val="99"/>
    <w:rPr>
      <w:rFonts w:eastAsia="Times New Roman"/>
    </w:rPr>
  </w:style>
  <w:style w:type="character" w:styleId="ListLabel28" w:customStyle="1">
    <w:name w:val="ListLabel 28"/>
    <w:uiPriority w:val="99"/>
    <w:rPr>
      <w:rFonts w:eastAsia="Times New Roman"/>
    </w:rPr>
  </w:style>
  <w:style w:type="character" w:styleId="ListLabel29" w:customStyle="1">
    <w:name w:val="ListLabel 29"/>
    <w:uiPriority w:val="99"/>
    <w:rPr>
      <w:rFonts w:eastAsia="Times New Roman"/>
    </w:rPr>
  </w:style>
  <w:style w:type="character" w:styleId="ListLabel30" w:customStyle="1">
    <w:name w:val="ListLabel 30"/>
    <w:uiPriority w:val="99"/>
    <w:rPr>
      <w:rFonts w:eastAsia="Times New Roman"/>
    </w:rPr>
  </w:style>
  <w:style w:type="character" w:styleId="ListLabel31" w:customStyle="1">
    <w:name w:val="ListLabel 31"/>
    <w:uiPriority w:val="99"/>
    <w:rPr>
      <w:rFonts w:eastAsia="Times New Roman"/>
    </w:rPr>
  </w:style>
  <w:style w:type="character" w:styleId="ListLabel32" w:customStyle="1">
    <w:name w:val="ListLabel 32"/>
    <w:uiPriority w:val="99"/>
    <w:rPr>
      <w:rFonts w:eastAsia="Times New Roman"/>
    </w:rPr>
  </w:style>
  <w:style w:type="character" w:styleId="ListLabel33" w:customStyle="1">
    <w:name w:val="ListLabel 33"/>
    <w:uiPriority w:val="99"/>
    <w:rPr>
      <w:rFonts w:eastAsia="Times New Roman"/>
    </w:rPr>
  </w:style>
  <w:style w:type="character" w:styleId="ListLabel34" w:customStyle="1">
    <w:name w:val="ListLabel 34"/>
    <w:uiPriority w:val="99"/>
    <w:rPr>
      <w:rFonts w:eastAsia="Times New Roman"/>
    </w:rPr>
  </w:style>
  <w:style w:type="character" w:styleId="ListLabel35" w:customStyle="1">
    <w:name w:val="ListLabel 35"/>
    <w:uiPriority w:val="99"/>
    <w:rPr>
      <w:rFonts w:eastAsia="Times New Roman"/>
    </w:rPr>
  </w:style>
  <w:style w:type="character" w:styleId="ListLabel36" w:customStyle="1">
    <w:name w:val="ListLabel 36"/>
    <w:uiPriority w:val="99"/>
    <w:rPr>
      <w:rFonts w:eastAsia="Times New Roman"/>
    </w:rPr>
  </w:style>
  <w:style w:type="character" w:styleId="ListLabel37" w:customStyle="1">
    <w:name w:val="ListLabel 37"/>
    <w:uiPriority w:val="99"/>
    <w:rPr>
      <w:rFonts w:eastAsia="Times New Roman"/>
    </w:rPr>
  </w:style>
  <w:style w:type="paragraph" w:styleId="Heading" w:customStyle="1">
    <w:name w:val="Heading"/>
    <w:basedOn w:val="Normal"/>
    <w:next w:val="TextBody"/>
    <w:uiPriority w:val="99"/>
    <w:pPr>
      <w:keepNext w:val="1"/>
      <w:spacing w:after="120" w:before="240"/>
    </w:pPr>
    <w:rPr>
      <w:rFonts w:ascii="Arial" w:cs="Arial"/>
      <w:sz w:val="28"/>
      <w:szCs w:val="28"/>
      <w:lang w:bidi="ar-SA"/>
    </w:rPr>
  </w:style>
  <w:style w:type="paragraph" w:styleId="TextBody" w:customStyle="1">
    <w:name w:val="Text Body"/>
    <w:basedOn w:val="Normal"/>
    <w:uiPriority w:val="99"/>
    <w:pPr>
      <w:spacing w:after="140" w:line="276" w:lineRule="exact"/>
    </w:pPr>
    <w:rPr>
      <w:lang w:bidi="ar-SA"/>
    </w:rPr>
  </w:style>
  <w:style w:type="paragraph" w:styleId="List">
    <w:name w:val="List"/>
    <w:basedOn w:val="TextBody"/>
    <w:uiPriority w:val="99"/>
  </w:style>
  <w:style w:type="paragraph" w:styleId="Legend">
    <w:name w:val="caption"/>
    <w:basedOn w:val="Normal"/>
    <w:uiPriority w:val="99"/>
    <w:qFormat w:val="1"/>
    <w:pPr>
      <w:spacing w:after="120" w:before="120"/>
    </w:pPr>
    <w:rPr>
      <w:i w:val="1"/>
      <w:iCs w:val="1"/>
      <w:sz w:val="24"/>
      <w:szCs w:val="24"/>
      <w:lang w:bidi="ar-SA"/>
    </w:rPr>
  </w:style>
  <w:style w:type="paragraph" w:styleId="Index" w:customStyle="1">
    <w:name w:val="Index"/>
    <w:basedOn w:val="Normal"/>
    <w:uiPriority w:val="99"/>
    <w:rPr>
      <w:lang w:bidi="ar-SA"/>
    </w:rPr>
  </w:style>
  <w:style w:type="paragraph" w:styleId="DocumentMap" w:customStyle="1">
    <w:name w:val="DocumentMap"/>
    <w:uiPriority w:val="99"/>
    <w:pPr>
      <w:suppressAutoHyphens w:val="1"/>
      <w:autoSpaceDE w:val="0"/>
      <w:autoSpaceDN w:val="0"/>
      <w:adjustRightInd w:val="0"/>
      <w:spacing w:line="252" w:lineRule="auto"/>
    </w:pPr>
    <w:rPr>
      <w:rFonts w:ascii="Calibri" w:cs="Calibri" w:eastAsia="Times New Roman" w:hAnsi="Times New Roman"/>
      <w:kern w:val="1"/>
      <w:lang w:bidi="hi-IN" w:val="ru-RU"/>
    </w:rPr>
  </w:style>
  <w:style w:type="paragraph" w:styleId="3f3f3f3f3f3f3f3f3f41" w:customStyle="1">
    <w:name w:val="З3fа3fг3fо3fл3fо3fв3fо3fк3f 41"/>
    <w:basedOn w:val="Normal"/>
    <w:uiPriority w:val="99"/>
    <w:pPr>
      <w:keepNext w:val="1"/>
      <w:keepLines w:val="1"/>
      <w:spacing w:after="0" w:before="200" w:line="276" w:lineRule="exact"/>
    </w:pPr>
    <w:rPr>
      <w:rFonts w:ascii="Cambria" w:cs="Cambria"/>
      <w:b w:val="1"/>
      <w:bCs w:val="1"/>
      <w:i w:val="1"/>
      <w:iCs w:val="1"/>
      <w:color w:val="4f81bd"/>
      <w:lang w:bidi="ar-SA"/>
    </w:rPr>
  </w:style>
  <w:style w:type="table" w:styleId="Tabelgril">
    <w:name w:val="Table Grid"/>
    <w:basedOn w:val="TabelNormal"/>
    <w:uiPriority w:val="39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f">
    <w:name w:val="List Paragraph"/>
    <w:aliases w:val="List Paragraph 1,List Paragraph1,List Paragraph11,А3fб3fз3fа3fц3f с3fп3fи3fс3fк3fа3f2"/>
    <w:basedOn w:val="Normal"/>
    <w:uiPriority w:val="99"/>
    <w:qFormat w:val="1"/>
    <w:pPr>
      <w:spacing w:after="200" w:line="276" w:lineRule="exact"/>
      <w:ind w:left="720"/>
      <w:contextualSpacing w:val="1"/>
    </w:pPr>
    <w:rPr>
      <w:lang w:bidi="ar-SA"/>
    </w:rPr>
  </w:style>
  <w:style w:type="paragraph" w:styleId="Frspaiere">
    <w:name w:val="No Spacing"/>
    <w:uiPriority w:val="99"/>
    <w:qFormat w:val="1"/>
    <w:pPr>
      <w:suppressAutoHyphens w:val="1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bidi="hi-IN" w:val="en-US"/>
    </w:rPr>
  </w:style>
  <w:style w:type="paragraph" w:styleId="3f3f3f3f3f3f3f3f3f3f3f3f1" w:customStyle="1">
    <w:name w:val="Б3fе3fз3f и3fн3fт3fе3fр3fв3fа3fл3fа3f1"/>
    <w:uiPriority w:val="99"/>
    <w:pPr>
      <w:suppressAutoHyphens w:val="1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Times New Roman"/>
      <w:kern w:val="1"/>
      <w:lang w:bidi="hi-IN" w:val="ru-RU"/>
    </w:rPr>
  </w:style>
  <w:style w:type="paragraph" w:styleId="Antet">
    <w:name w:val="header"/>
    <w:basedOn w:val="Normal"/>
    <w:link w:val="AntetCaracter"/>
    <w:uiPriority w:val="99"/>
    <w:pPr>
      <w:tabs>
        <w:tab w:val="center" w:pos="4677"/>
        <w:tab w:val="right" w:pos="9355"/>
      </w:tabs>
      <w:spacing w:after="0" w:line="240" w:lineRule="exact"/>
    </w:pPr>
    <w:rPr>
      <w:sz w:val="24"/>
      <w:szCs w:val="24"/>
      <w:lang w:bidi="ar-SA"/>
    </w:rPr>
  </w:style>
  <w:style w:type="character" w:styleId="AntetCaracter" w:customStyle="1">
    <w:name w:val="Antet Caracter"/>
    <w:basedOn w:val="Fontdeparagrafimplicit"/>
    <w:link w:val="Antet"/>
    <w:uiPriority w:val="99"/>
    <w:semiHidden w:val="1"/>
    <w:locked w:val="1"/>
    <w:rPr>
      <w:rFonts w:ascii="Calibri" w:cs="Mangal" w:eastAsia="Times New Roman" w:hAnsi="Times New Roman"/>
      <w:kern w:val="1"/>
      <w:sz w:val="20"/>
      <w:szCs w:val="20"/>
      <w:lang w:bidi="hi-IN" w:eastAsia="x-none" w:val="ru-RU"/>
    </w:rPr>
  </w:style>
  <w:style w:type="paragraph" w:styleId="Fe3re3spa3fiere" w:customStyle="1">
    <w:name w:val="Făe3răe3 spaț3fiere"/>
    <w:uiPriority w:val="99"/>
    <w:pPr>
      <w:suppressAutoHyphens w:val="1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bidi="hi-IN" w:val="en-US"/>
    </w:rPr>
  </w:style>
  <w:style w:type="paragraph" w:styleId="Subsol">
    <w:name w:val="footer"/>
    <w:basedOn w:val="Normal"/>
    <w:link w:val="SubsolCaracter"/>
    <w:uiPriority w:val="99"/>
    <w:pPr>
      <w:tabs>
        <w:tab w:val="center" w:pos="4677"/>
        <w:tab w:val="right" w:pos="9355"/>
      </w:tabs>
      <w:spacing w:after="0" w:line="240" w:lineRule="exact"/>
    </w:pPr>
    <w:rPr>
      <w:lang w:bidi="ar-SA"/>
    </w:rPr>
  </w:style>
  <w:style w:type="character" w:styleId="SubsolCaracter" w:customStyle="1">
    <w:name w:val="Subsol Caracter"/>
    <w:basedOn w:val="Fontdeparagrafimplicit"/>
    <w:link w:val="Subsol"/>
    <w:uiPriority w:val="99"/>
    <w:semiHidden w:val="1"/>
    <w:locked w:val="1"/>
    <w:rPr>
      <w:rFonts w:ascii="Calibri" w:cs="Mangal" w:eastAsia="Times New Roman" w:hAnsi="Times New Roman"/>
      <w:kern w:val="1"/>
      <w:sz w:val="20"/>
      <w:szCs w:val="20"/>
      <w:lang w:bidi="hi-IN" w:eastAsia="x-none" w:val="ru-RU"/>
    </w:rPr>
  </w:style>
  <w:style w:type="paragraph" w:styleId="3f3f3f3f3f3f3f1" w:customStyle="1">
    <w:name w:val="О3fб3fы3fч3fн3fы3fй3f1"/>
    <w:uiPriority w:val="99"/>
    <w:pPr>
      <w:suppressAutoHyphens w:val="1"/>
      <w:autoSpaceDE w:val="0"/>
      <w:autoSpaceDN w:val="0"/>
      <w:adjustRightInd w:val="0"/>
      <w:spacing w:after="0" w:line="276" w:lineRule="auto"/>
    </w:pPr>
    <w:rPr>
      <w:rFonts w:ascii="Arial" w:cs="Arial" w:eastAsia="Times New Roman" w:hAnsi="Times New Roman"/>
      <w:kern w:val="1"/>
      <w:lang w:bidi="hi-IN"/>
    </w:rPr>
  </w:style>
  <w:style w:type="paragraph" w:styleId="3f3f3f3f3f3f3f3f3f3f3f10" w:customStyle="1">
    <w:name w:val="А3fб3fз3fа3fц3f с3fп3fи3fс3fк3fа3f1"/>
    <w:basedOn w:val="Normal"/>
    <w:uiPriority w:val="99"/>
    <w:pPr>
      <w:spacing w:after="200" w:line="276" w:lineRule="exact"/>
      <w:ind w:left="720"/>
      <w:contextualSpacing w:val="1"/>
    </w:pPr>
    <w:rPr>
      <w:lang w:bidi="ar-SA"/>
    </w:rPr>
  </w:style>
  <w:style w:type="paragraph" w:styleId="NormalWeb">
    <w:name w:val="Normal (Web)"/>
    <w:basedOn w:val="Normal"/>
    <w:uiPriority w:val="99"/>
    <w:pPr>
      <w:spacing w:after="0" w:afterAutospacing="1" w:beforeAutospacing="1" w:line="240" w:lineRule="exact"/>
    </w:pPr>
    <w:rPr>
      <w:sz w:val="24"/>
      <w:szCs w:val="24"/>
      <w:lang w:bidi="ar-SA"/>
    </w:rPr>
  </w:style>
  <w:style w:type="paragraph" w:styleId="TextnBalon">
    <w:name w:val="Balloon Text"/>
    <w:basedOn w:val="Normal"/>
    <w:link w:val="TextnBalonCaracter"/>
    <w:uiPriority w:val="99"/>
    <w:pPr>
      <w:spacing w:after="0" w:line="240" w:lineRule="exact"/>
    </w:pPr>
    <w:rPr>
      <w:rFonts w:ascii="Tahoma" w:cs="Tahoma"/>
      <w:sz w:val="16"/>
      <w:szCs w:val="16"/>
      <w:lang w:bidi="ar-SA"/>
    </w:rPr>
  </w:style>
  <w:style w:type="character" w:styleId="TextnBalonCaracter" w:customStyle="1">
    <w:name w:val="Text în Balon Caracter"/>
    <w:basedOn w:val="Fontdeparagrafimplicit"/>
    <w:link w:val="TextnBalon"/>
    <w:uiPriority w:val="99"/>
    <w:semiHidden w:val="1"/>
    <w:locked w:val="1"/>
    <w:rPr>
      <w:rFonts w:ascii="Segoe UI" w:cs="Mangal" w:hAnsi="Segoe UI"/>
      <w:kern w:val="1"/>
      <w:sz w:val="16"/>
      <w:szCs w:val="16"/>
      <w:lang w:bidi="hi-IN" w:eastAsia="x-none" w:val="ru-RU"/>
    </w:rPr>
  </w:style>
  <w:style w:type="paragraph" w:styleId="TableContents" w:customStyle="1">
    <w:name w:val="Table Contents"/>
    <w:basedOn w:val="Normal"/>
    <w:uiPriority w:val="99"/>
    <w:rPr>
      <w:lang w:bidi="ar-SA"/>
    </w:rPr>
  </w:style>
  <w:style w:type="paragraph" w:styleId="TableHeading" w:customStyle="1">
    <w:name w:val="Table Heading"/>
    <w:basedOn w:val="TableContents"/>
    <w:uiPriority w:val="99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sPbqXNbpwXWi5MLsUP4ar//FZA==">CgMxLjAyDWguOXoycGZkenN1MjIyDWguOXoycGZkenN1MjIyDWguOXoycGZkenN1MjI4AHIhMTFaenVEUVIyZ2Y0RjFhSjg2SklzZzNBOXVPWFNad1NH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2026-09-24T14:34:00Z</dcterms:created>
  <dc:creator>Doina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Учетная запись Майкрософт</vt:lpwstr>
  </property>
</Properties>
</file>